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44" w:rsidRPr="00C9760F" w:rsidRDefault="007D4244" w:rsidP="00C97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</w:rPr>
        <w:t>UMSETZUNG DER ENTSENDUNGSREGELN IM STRASSENGÜTERVERKEHR IN FRANKREICH</w:t>
      </w:r>
    </w:p>
    <w:p w:rsidR="007D4244" w:rsidRPr="00E92877" w:rsidRDefault="007D4244" w:rsidP="00E92877">
      <w:pPr>
        <w:spacing w:after="0"/>
        <w:jc w:val="both"/>
        <w:rPr>
          <w:b/>
          <w:sz w:val="8"/>
          <w:szCs w:val="8"/>
        </w:rPr>
      </w:pPr>
    </w:p>
    <w:p w:rsidR="00C9760F" w:rsidRDefault="00C9760F" w:rsidP="00CB49A1">
      <w:pPr>
        <w:jc w:val="both"/>
        <w:rPr>
          <w:b/>
          <w:sz w:val="28"/>
          <w:szCs w:val="28"/>
          <w:u w:val="single"/>
        </w:rPr>
      </w:pPr>
    </w:p>
    <w:p w:rsidR="001C7EBF" w:rsidRDefault="001C7EBF" w:rsidP="00CB49A1">
      <w:pPr>
        <w:jc w:val="both"/>
        <w:rPr>
          <w:b/>
          <w:sz w:val="28"/>
          <w:szCs w:val="28"/>
          <w:u w:val="single"/>
        </w:rPr>
      </w:pPr>
    </w:p>
    <w:p w:rsidR="001C7EBF" w:rsidRDefault="001C7EBF" w:rsidP="00CB49A1">
      <w:pPr>
        <w:jc w:val="both"/>
        <w:rPr>
          <w:b/>
          <w:sz w:val="28"/>
          <w:szCs w:val="28"/>
          <w:u w:val="single"/>
        </w:rPr>
      </w:pPr>
    </w:p>
    <w:p w:rsidR="001C7EBF" w:rsidRDefault="001C7EBF" w:rsidP="00CB49A1">
      <w:pPr>
        <w:jc w:val="both"/>
        <w:rPr>
          <w:b/>
          <w:sz w:val="28"/>
          <w:szCs w:val="28"/>
          <w:u w:val="single"/>
        </w:rPr>
      </w:pPr>
    </w:p>
    <w:p w:rsidR="001C7EBF" w:rsidRDefault="001C7EBF" w:rsidP="00CB49A1">
      <w:pPr>
        <w:jc w:val="both"/>
        <w:rPr>
          <w:b/>
          <w:sz w:val="28"/>
          <w:szCs w:val="28"/>
          <w:u w:val="single"/>
        </w:rPr>
      </w:pPr>
    </w:p>
    <w:p w:rsidR="00211DA6" w:rsidRPr="00FB29EC" w:rsidRDefault="00211DA6">
      <w:pPr>
        <w:spacing w:after="0" w:line="240" w:lineRule="auto"/>
        <w:rPr>
          <w:b/>
          <w:sz w:val="36"/>
          <w:szCs w:val="36"/>
          <w:u w:val="single"/>
        </w:rPr>
      </w:pPr>
    </w:p>
    <w:p w:rsidR="007D4244" w:rsidRPr="00FB29EC" w:rsidRDefault="00DF082B" w:rsidP="009744FB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u w:val="single"/>
        </w:rPr>
        <w:t xml:space="preserve">GELTUNGSUMFANG: BETROFFENE BEFÖRDERUNGEN </w:t>
      </w:r>
    </w:p>
    <w:p w:rsidR="00C9760F" w:rsidRDefault="00C9760F" w:rsidP="00CB49A1">
      <w:pPr>
        <w:jc w:val="both"/>
      </w:pPr>
    </w:p>
    <w:p w:rsidR="00047943" w:rsidRDefault="00047943" w:rsidP="00CB49A1">
      <w:pPr>
        <w:jc w:val="both"/>
      </w:pPr>
    </w:p>
    <w:p w:rsidR="00047943" w:rsidRDefault="00047943" w:rsidP="00CB49A1">
      <w:pPr>
        <w:jc w:val="both"/>
      </w:pPr>
      <w:r>
        <w:t>Die durch die Entsendung betroffenen Beförderungen sind solche, die auf dem französischen Staatsgebiet durch ausländische Beförderungsunternehmen erfolgen.</w:t>
      </w:r>
    </w:p>
    <w:p w:rsidR="00047943" w:rsidRPr="00047943" w:rsidRDefault="00047943" w:rsidP="00CB49A1">
      <w:pPr>
        <w:jc w:val="both"/>
      </w:pPr>
    </w:p>
    <w:p w:rsidR="00DF082B" w:rsidRDefault="00DF082B" w:rsidP="00DF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GELTUNGSUMFANG = </w:t>
      </w:r>
      <w:r>
        <w:rPr>
          <w:b/>
          <w:color w:val="FF0000"/>
        </w:rPr>
        <w:t>KABOTAGE</w:t>
      </w:r>
      <w:r>
        <w:t xml:space="preserve"> + </w:t>
      </w:r>
      <w:r>
        <w:rPr>
          <w:b/>
          <w:color w:val="FF0000"/>
        </w:rPr>
        <w:t>INTERNATIONALE BEFÖRDERUNGEN</w:t>
      </w:r>
      <w:r>
        <w:t>("HIN" und "ZURÜCK")</w:t>
      </w:r>
    </w:p>
    <w:p w:rsidR="00DF082B" w:rsidRPr="002D1609" w:rsidRDefault="00DF082B" w:rsidP="00CB49A1">
      <w:pPr>
        <w:jc w:val="both"/>
        <w:rPr>
          <w:sz w:val="18"/>
          <w:szCs w:val="18"/>
        </w:rPr>
      </w:pPr>
    </w:p>
    <w:p w:rsidR="006833B6" w:rsidRDefault="006833B6" w:rsidP="0068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AUSGESCHLOSSEN = </w:t>
      </w:r>
      <w:r>
        <w:rPr>
          <w:b/>
          <w:color w:val="FF0000"/>
        </w:rPr>
        <w:t>TRANSIT</w:t>
      </w:r>
    </w:p>
    <w:p w:rsidR="002D1609" w:rsidRDefault="002D1609" w:rsidP="00CB49A1">
      <w:pPr>
        <w:jc w:val="both"/>
      </w:pPr>
    </w:p>
    <w:p w:rsidR="007D4244" w:rsidRDefault="007D4244" w:rsidP="0010444A">
      <w:pPr>
        <w:spacing w:after="0"/>
        <w:jc w:val="both"/>
      </w:pPr>
    </w:p>
    <w:p w:rsidR="007D4244" w:rsidRDefault="007D4244" w:rsidP="0010444A">
      <w:pPr>
        <w:spacing w:after="0"/>
        <w:jc w:val="both"/>
      </w:pPr>
    </w:p>
    <w:p w:rsidR="007D4244" w:rsidRPr="002221D5" w:rsidRDefault="007D4244" w:rsidP="0010444A">
      <w:pPr>
        <w:spacing w:after="0"/>
        <w:jc w:val="both"/>
        <w:rPr>
          <w:u w:val="single"/>
        </w:rPr>
      </w:pPr>
    </w:p>
    <w:p w:rsidR="00211DA6" w:rsidRDefault="00211DA6">
      <w:pPr>
        <w:spacing w:after="0" w:line="240" w:lineRule="auto"/>
      </w:pPr>
      <w:r>
        <w:br w:type="page"/>
      </w:r>
    </w:p>
    <w:p w:rsidR="007D4244" w:rsidRPr="00FB29EC" w:rsidRDefault="007D4244" w:rsidP="00FB29E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u w:val="single"/>
        </w:rPr>
        <w:lastRenderedPageBreak/>
        <w:t>WESENTLICHE BESTIMMUNGEN, DIE FÜR DIE ENTSENDETEN BESCHÄFTIGTEN IM STRASSENGÜTERVERKEHR GELTEN</w:t>
      </w:r>
    </w:p>
    <w:p w:rsidR="001C7EBF" w:rsidRPr="00211DA6" w:rsidRDefault="001C7EBF" w:rsidP="0010444A">
      <w:pPr>
        <w:jc w:val="both"/>
        <w:rPr>
          <w:b/>
          <w:sz w:val="28"/>
          <w:szCs w:val="28"/>
          <w:u w:val="single"/>
        </w:rPr>
      </w:pPr>
    </w:p>
    <w:p w:rsidR="00CF6FEE" w:rsidRDefault="00CF6FEE" w:rsidP="00CF6FEE">
      <w:pPr>
        <w:jc w:val="both"/>
      </w:pPr>
      <w:r>
        <w:t>Für die entsendeten Beschäftigten gelten normalerweise die gleichen arbeitsrechtlichen oder tarifvertraglichen Bestimmungen auf dem französischen Staatsgebiet wie für den "harten Kern" der Beschäftigten um 10 Themen gemäß Artikel L1262-4 Arbeitsgesetzbuch.</w:t>
      </w:r>
    </w:p>
    <w:p w:rsidR="00AD7F0D" w:rsidRDefault="00AD7F0D" w:rsidP="0010444A">
      <w:pPr>
        <w:jc w:val="both"/>
        <w:rPr>
          <w:b/>
        </w:rPr>
      </w:pPr>
      <w:r>
        <w:t xml:space="preserve">Angesichts der Unterlagen, die im Straßengüterverkehr vom "Arbeitgebervertreter" gefordert werden, scheint es, dass die Kontrolle sich in der Praxis auf einige wenige Themen beschränken sollte: </w:t>
      </w:r>
      <w:r>
        <w:rPr>
          <w:b/>
        </w:rPr>
        <w:t>solche, die sich auf den Mindestlohn, dessen Begleitleistungen und auf die Unterbringung beziehen und ggf. solche, die sich auf die erlaubte Arbeitszeitdauer beziehen.</w:t>
      </w:r>
    </w:p>
    <w:p w:rsidR="001C7EBF" w:rsidRDefault="001C7EBF" w:rsidP="001C7EBF">
      <w:pPr>
        <w:spacing w:after="0"/>
        <w:jc w:val="both"/>
        <w:rPr>
          <w:b/>
        </w:rPr>
      </w:pPr>
      <w:r>
        <w:rPr>
          <w:b/>
        </w:rPr>
        <w:t>Zu vergütende Zeit mindestens 100 %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4ADB" w:rsidRPr="00CA4ADB" w:rsidTr="00CA4ADB">
        <w:tc>
          <w:tcPr>
            <w:tcW w:w="9062" w:type="dxa"/>
          </w:tcPr>
          <w:p w:rsidR="00CA4ADB" w:rsidRPr="00CA4ADB" w:rsidRDefault="00CA4ADB" w:rsidP="00DC0A55">
            <w:pPr>
              <w:jc w:val="center"/>
            </w:pPr>
            <w:r>
              <w:rPr>
                <w:b/>
              </w:rPr>
              <w:t>Dienstzeit = Lenkzeit + Arbeitszeit + Bereitschaftszeit</w:t>
            </w:r>
          </w:p>
        </w:tc>
      </w:tr>
    </w:tbl>
    <w:p w:rsidR="00CA4ADB" w:rsidRDefault="00CA4ADB" w:rsidP="00750812">
      <w:pPr>
        <w:spacing w:after="0"/>
        <w:jc w:val="both"/>
        <w:rPr>
          <w:b/>
        </w:rPr>
      </w:pPr>
    </w:p>
    <w:p w:rsidR="007D4244" w:rsidRPr="001C7EBF" w:rsidRDefault="001C7EBF" w:rsidP="00750812">
      <w:pPr>
        <w:spacing w:after="0"/>
        <w:jc w:val="both"/>
        <w:rPr>
          <w:b/>
        </w:rPr>
      </w:pPr>
      <w:r>
        <w:rPr>
          <w:b/>
        </w:rPr>
        <w:t>Tabelle 1: Mindeststundenlohn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0432" w:rsidTr="002F0432">
        <w:tc>
          <w:tcPr>
            <w:tcW w:w="4531" w:type="dxa"/>
          </w:tcPr>
          <w:p w:rsidR="002F0432" w:rsidRPr="00A70D76" w:rsidRDefault="00DE506F" w:rsidP="00DE506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Tariflohn mit Mindeststundenlohn (SMIG) von 9,67 € zum 1. Januar 2016</w:t>
            </w:r>
          </w:p>
        </w:tc>
        <w:tc>
          <w:tcPr>
            <w:tcW w:w="4531" w:type="dxa"/>
          </w:tcPr>
          <w:p w:rsidR="002F0432" w:rsidRPr="00A70D76" w:rsidRDefault="00DE506F" w:rsidP="00DE50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Werte und Kommentare</w:t>
            </w:r>
          </w:p>
        </w:tc>
      </w:tr>
      <w:tr w:rsidR="002F0432" w:rsidTr="002F0432">
        <w:tc>
          <w:tcPr>
            <w:tcW w:w="4531" w:type="dxa"/>
          </w:tcPr>
          <w:p w:rsidR="002F0432" w:rsidRPr="002F0432" w:rsidRDefault="002F0432" w:rsidP="00DE506F">
            <w:pPr>
              <w:spacing w:after="0"/>
              <w:jc w:val="center"/>
            </w:pPr>
            <w:r>
              <w:t>Prinzip</w:t>
            </w:r>
          </w:p>
        </w:tc>
        <w:tc>
          <w:tcPr>
            <w:tcW w:w="4531" w:type="dxa"/>
          </w:tcPr>
          <w:p w:rsidR="002F0432" w:rsidRPr="002F0432" w:rsidRDefault="002F0432" w:rsidP="00DE506F">
            <w:pPr>
              <w:spacing w:after="0"/>
              <w:jc w:val="both"/>
            </w:pPr>
            <w:r>
              <w:t xml:space="preserve">Der geltende Stundenlohn bei der Einstellung des Langstreckenfahrers sollte 150M </w:t>
            </w:r>
            <w:r w:rsidR="00E66E97" w:rsidRPr="00E66E97">
              <w:t xml:space="preserve">(tariflich festgelegt) </w:t>
            </w:r>
            <w:r>
              <w:t>sein, der über dem SMIG-Mindeststundenlohn liegt.</w:t>
            </w:r>
          </w:p>
        </w:tc>
      </w:tr>
      <w:tr w:rsidR="002F0432" w:rsidTr="002F0432">
        <w:tc>
          <w:tcPr>
            <w:tcW w:w="4531" w:type="dxa"/>
          </w:tcPr>
          <w:p w:rsidR="002F0432" w:rsidRPr="002F0432" w:rsidRDefault="002F0432" w:rsidP="00DE506F">
            <w:pPr>
              <w:spacing w:after="0"/>
            </w:pPr>
            <w:r>
              <w:t>Fahrer mit weniger als 2 Dienstjahren</w:t>
            </w:r>
          </w:p>
        </w:tc>
        <w:tc>
          <w:tcPr>
            <w:tcW w:w="4531" w:type="dxa"/>
          </w:tcPr>
          <w:p w:rsidR="002F0432" w:rsidRPr="0031465F" w:rsidRDefault="002F0432" w:rsidP="00DE506F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10€</w:t>
            </w:r>
          </w:p>
        </w:tc>
      </w:tr>
      <w:tr w:rsidR="002F0432" w:rsidTr="002F0432">
        <w:tc>
          <w:tcPr>
            <w:tcW w:w="4531" w:type="dxa"/>
          </w:tcPr>
          <w:p w:rsidR="002F0432" w:rsidRPr="002F0432" w:rsidRDefault="002F0432" w:rsidP="00DE506F">
            <w:pPr>
              <w:spacing w:after="0"/>
            </w:pPr>
            <w:r>
              <w:t>2 Jahre &lt; und = Fahrer &lt; 5 Dienstjahre</w:t>
            </w:r>
          </w:p>
        </w:tc>
        <w:tc>
          <w:tcPr>
            <w:tcW w:w="4531" w:type="dxa"/>
          </w:tcPr>
          <w:p w:rsidR="002F0432" w:rsidRPr="0031465F" w:rsidRDefault="002F0432" w:rsidP="00DE506F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10,20€</w:t>
            </w:r>
          </w:p>
        </w:tc>
      </w:tr>
      <w:tr w:rsidR="002F0432" w:rsidTr="002F0432">
        <w:tc>
          <w:tcPr>
            <w:tcW w:w="4531" w:type="dxa"/>
          </w:tcPr>
          <w:p w:rsidR="002F0432" w:rsidRPr="002F0432" w:rsidRDefault="002F0432" w:rsidP="00DE506F">
            <w:pPr>
              <w:spacing w:after="0"/>
            </w:pPr>
            <w:r>
              <w:t>5 Jahre &lt; und = Fahrer &lt; 10 Dienstjahre</w:t>
            </w:r>
          </w:p>
        </w:tc>
        <w:tc>
          <w:tcPr>
            <w:tcW w:w="4531" w:type="dxa"/>
          </w:tcPr>
          <w:p w:rsidR="002F0432" w:rsidRPr="0031465F" w:rsidRDefault="002F0432" w:rsidP="00DE506F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10,40€</w:t>
            </w:r>
          </w:p>
        </w:tc>
      </w:tr>
      <w:tr w:rsidR="002F0432" w:rsidTr="002F0432">
        <w:tc>
          <w:tcPr>
            <w:tcW w:w="4531" w:type="dxa"/>
          </w:tcPr>
          <w:p w:rsidR="002F0432" w:rsidRPr="002F0432" w:rsidRDefault="002F0432" w:rsidP="00DE506F">
            <w:pPr>
              <w:spacing w:after="0"/>
            </w:pPr>
            <w:r>
              <w:t>10 Jahre &lt; und = Fahrer &lt; 15 Dienstjahre</w:t>
            </w:r>
          </w:p>
        </w:tc>
        <w:tc>
          <w:tcPr>
            <w:tcW w:w="4531" w:type="dxa"/>
          </w:tcPr>
          <w:p w:rsidR="002F0432" w:rsidRPr="0031465F" w:rsidRDefault="002F0432" w:rsidP="00DE506F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10,60€</w:t>
            </w:r>
          </w:p>
        </w:tc>
      </w:tr>
      <w:tr w:rsidR="002F0432" w:rsidTr="002F0432">
        <w:tc>
          <w:tcPr>
            <w:tcW w:w="4531" w:type="dxa"/>
          </w:tcPr>
          <w:p w:rsidR="002F0432" w:rsidRPr="002F0432" w:rsidRDefault="00DE506F" w:rsidP="00DE506F">
            <w:pPr>
              <w:spacing w:after="0"/>
            </w:pPr>
            <w:r>
              <w:t>Fahrer mit über 15 Dienstjahren</w:t>
            </w:r>
          </w:p>
        </w:tc>
        <w:tc>
          <w:tcPr>
            <w:tcW w:w="4531" w:type="dxa"/>
          </w:tcPr>
          <w:p w:rsidR="002F0432" w:rsidRPr="0031465F" w:rsidRDefault="00DE506F" w:rsidP="00DE506F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10,80€</w:t>
            </w:r>
          </w:p>
        </w:tc>
      </w:tr>
    </w:tbl>
    <w:p w:rsidR="00CF6FEE" w:rsidRDefault="00CF6FEE" w:rsidP="00750812">
      <w:pPr>
        <w:spacing w:after="0"/>
        <w:jc w:val="both"/>
        <w:rPr>
          <w:sz w:val="12"/>
          <w:szCs w:val="12"/>
        </w:rPr>
      </w:pPr>
    </w:p>
    <w:p w:rsidR="00CF6FEE" w:rsidRDefault="00CF6FEE" w:rsidP="00750812">
      <w:pPr>
        <w:spacing w:after="0"/>
        <w:jc w:val="both"/>
        <w:rPr>
          <w:sz w:val="12"/>
          <w:szCs w:val="12"/>
        </w:rPr>
      </w:pPr>
    </w:p>
    <w:p w:rsidR="00DE506F" w:rsidRPr="001C7EBF" w:rsidRDefault="001C7EBF" w:rsidP="00750812">
      <w:pPr>
        <w:spacing w:after="0"/>
        <w:jc w:val="both"/>
        <w:rPr>
          <w:b/>
        </w:rPr>
      </w:pPr>
      <w:r>
        <w:rPr>
          <w:b/>
        </w:rPr>
        <w:t>Tabelle 2: Nachtarbeit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506F" w:rsidTr="00DE506F">
        <w:tc>
          <w:tcPr>
            <w:tcW w:w="4531" w:type="dxa"/>
          </w:tcPr>
          <w:p w:rsidR="00DE506F" w:rsidRPr="00A70D76" w:rsidRDefault="00DE506F" w:rsidP="0075081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Nachtzulage</w:t>
            </w:r>
          </w:p>
        </w:tc>
        <w:tc>
          <w:tcPr>
            <w:tcW w:w="4531" w:type="dxa"/>
          </w:tcPr>
          <w:p w:rsidR="00DE506F" w:rsidRPr="00DE506F" w:rsidRDefault="00DE506F" w:rsidP="00750812">
            <w:pPr>
              <w:spacing w:after="0"/>
              <w:jc w:val="both"/>
            </w:pPr>
            <w:r>
              <w:rPr>
                <w:b/>
                <w:color w:val="FF0000"/>
              </w:rPr>
              <w:t>2€/Std. 2016</w:t>
            </w:r>
            <w:r w:rsidR="00546FD6">
              <w:rPr>
                <w:b/>
                <w:color w:val="FF0000"/>
              </w:rPr>
              <w:t xml:space="preserve"> </w:t>
            </w:r>
            <w:r>
              <w:t>für alle Stunden Dienstzeit zwischen 21 Uhr und 06 Uhr morgens.</w:t>
            </w:r>
          </w:p>
        </w:tc>
      </w:tr>
    </w:tbl>
    <w:p w:rsidR="00DE506F" w:rsidRDefault="00DE506F" w:rsidP="00750812">
      <w:pPr>
        <w:spacing w:after="0"/>
        <w:jc w:val="both"/>
        <w:rPr>
          <w:sz w:val="12"/>
          <w:szCs w:val="12"/>
        </w:rPr>
      </w:pPr>
    </w:p>
    <w:p w:rsidR="00DE506F" w:rsidRDefault="00DE506F" w:rsidP="00750812">
      <w:pPr>
        <w:spacing w:after="0"/>
        <w:jc w:val="both"/>
        <w:rPr>
          <w:sz w:val="12"/>
          <w:szCs w:val="12"/>
        </w:rPr>
      </w:pPr>
    </w:p>
    <w:p w:rsidR="00DE506F" w:rsidRPr="001C7EBF" w:rsidRDefault="001C7EBF" w:rsidP="00750812">
      <w:pPr>
        <w:spacing w:after="0"/>
        <w:jc w:val="both"/>
        <w:rPr>
          <w:b/>
        </w:rPr>
      </w:pPr>
      <w:r>
        <w:rPr>
          <w:b/>
        </w:rPr>
        <w:t>Tabelle 3: Pauschalzulage für Sonntagsarbeit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506F" w:rsidTr="00DE506F">
        <w:tc>
          <w:tcPr>
            <w:tcW w:w="4531" w:type="dxa"/>
          </w:tcPr>
          <w:p w:rsidR="00DE506F" w:rsidRPr="00A70D76" w:rsidRDefault="00DE506F" w:rsidP="00CA4ADB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Sonntagszulage </w:t>
            </w:r>
          </w:p>
        </w:tc>
        <w:tc>
          <w:tcPr>
            <w:tcW w:w="4531" w:type="dxa"/>
          </w:tcPr>
          <w:p w:rsidR="00DE506F" w:rsidRPr="00A70D76" w:rsidRDefault="00A70D76" w:rsidP="00A70D7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Werte</w:t>
            </w:r>
          </w:p>
        </w:tc>
      </w:tr>
      <w:tr w:rsidR="00A70D76" w:rsidTr="00DE506F">
        <w:tc>
          <w:tcPr>
            <w:tcW w:w="4531" w:type="dxa"/>
          </w:tcPr>
          <w:p w:rsidR="00A70D76" w:rsidRDefault="00A70D76" w:rsidP="00A70D76">
            <w:pPr>
              <w:spacing w:after="0"/>
              <w:jc w:val="both"/>
            </w:pPr>
            <w:r>
              <w:t>Über 3 Stunden</w:t>
            </w:r>
          </w:p>
        </w:tc>
        <w:tc>
          <w:tcPr>
            <w:tcW w:w="4531" w:type="dxa"/>
          </w:tcPr>
          <w:p w:rsidR="00A70D76" w:rsidRPr="0031465F" w:rsidRDefault="00A70D76" w:rsidP="00A70D76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23,28€</w:t>
            </w:r>
          </w:p>
        </w:tc>
      </w:tr>
      <w:tr w:rsidR="00DE506F" w:rsidTr="00DE506F">
        <w:tc>
          <w:tcPr>
            <w:tcW w:w="4531" w:type="dxa"/>
          </w:tcPr>
          <w:p w:rsidR="00DE506F" w:rsidRDefault="00A70D76" w:rsidP="00750812">
            <w:pPr>
              <w:spacing w:after="0"/>
              <w:jc w:val="both"/>
            </w:pPr>
            <w:r>
              <w:t>Unter 3 Stunden</w:t>
            </w:r>
          </w:p>
        </w:tc>
        <w:tc>
          <w:tcPr>
            <w:tcW w:w="4531" w:type="dxa"/>
          </w:tcPr>
          <w:p w:rsidR="00DE506F" w:rsidRPr="0031465F" w:rsidRDefault="00A70D76" w:rsidP="00A70D76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10,01€</w:t>
            </w:r>
          </w:p>
        </w:tc>
      </w:tr>
    </w:tbl>
    <w:p w:rsidR="00DE506F" w:rsidRDefault="00DE506F" w:rsidP="00750812">
      <w:pPr>
        <w:spacing w:after="0"/>
        <w:jc w:val="both"/>
      </w:pPr>
    </w:p>
    <w:p w:rsidR="00A70D76" w:rsidRDefault="00A70D76" w:rsidP="00750812">
      <w:pPr>
        <w:spacing w:after="0"/>
        <w:jc w:val="both"/>
      </w:pPr>
      <w:r>
        <w:t>Sollte es vorkommen, dass die Entsendung über 152 Stunden generiert, müsste das "Entsendeunternehmen" folgende Aufschläge gewähren:</w:t>
      </w:r>
    </w:p>
    <w:p w:rsidR="001C7EBF" w:rsidRDefault="001C7EBF" w:rsidP="00750812">
      <w:pPr>
        <w:spacing w:after="0"/>
        <w:jc w:val="both"/>
      </w:pPr>
    </w:p>
    <w:p w:rsidR="001C7EBF" w:rsidRPr="001C7EBF" w:rsidRDefault="001C7EBF" w:rsidP="001C7EBF">
      <w:pPr>
        <w:spacing w:after="0"/>
        <w:jc w:val="both"/>
        <w:rPr>
          <w:b/>
        </w:rPr>
      </w:pPr>
      <w:r>
        <w:rPr>
          <w:b/>
        </w:rPr>
        <w:t>Tabelle 4: Arbeitsstundenaufschlag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0D76" w:rsidTr="00A70D76">
        <w:tc>
          <w:tcPr>
            <w:tcW w:w="4531" w:type="dxa"/>
          </w:tcPr>
          <w:p w:rsidR="00A70D76" w:rsidRPr="001C7EBF" w:rsidRDefault="00A70D76" w:rsidP="0075081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Anzahl Dienstzeitstunden im Monat</w:t>
            </w:r>
          </w:p>
        </w:tc>
        <w:tc>
          <w:tcPr>
            <w:tcW w:w="4531" w:type="dxa"/>
          </w:tcPr>
          <w:p w:rsidR="00A70D76" w:rsidRPr="001C7EBF" w:rsidRDefault="00A70D76" w:rsidP="0075081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Stundenlohnaufschlag</w:t>
            </w:r>
          </w:p>
        </w:tc>
      </w:tr>
      <w:tr w:rsidR="00A70D76" w:rsidTr="00A70D76">
        <w:tc>
          <w:tcPr>
            <w:tcW w:w="4531" w:type="dxa"/>
          </w:tcPr>
          <w:p w:rsidR="00A70D76" w:rsidRDefault="00A70D76" w:rsidP="00750812">
            <w:pPr>
              <w:spacing w:after="0"/>
              <w:jc w:val="both"/>
            </w:pPr>
            <w:r>
              <w:rPr>
                <w:b/>
              </w:rPr>
              <w:t>152</w:t>
            </w:r>
            <w:r>
              <w:t xml:space="preserve"> Stunden höchstens</w:t>
            </w:r>
          </w:p>
        </w:tc>
        <w:tc>
          <w:tcPr>
            <w:tcW w:w="4531" w:type="dxa"/>
          </w:tcPr>
          <w:p w:rsidR="00A70D76" w:rsidRDefault="00A70D76" w:rsidP="00750812">
            <w:pPr>
              <w:spacing w:after="0"/>
              <w:jc w:val="both"/>
            </w:pPr>
            <w:r>
              <w:t>Basisstundenlohn (</w:t>
            </w:r>
            <w:r>
              <w:rPr>
                <w:b/>
              </w:rPr>
              <w:t>siehe Tabelle 1</w:t>
            </w:r>
            <w:r>
              <w:t>)</w:t>
            </w:r>
          </w:p>
        </w:tc>
      </w:tr>
      <w:tr w:rsidR="00A70D76" w:rsidTr="00A70D76">
        <w:tc>
          <w:tcPr>
            <w:tcW w:w="4531" w:type="dxa"/>
          </w:tcPr>
          <w:p w:rsidR="00A70D76" w:rsidRDefault="001C7EBF" w:rsidP="00750812">
            <w:pPr>
              <w:spacing w:after="0"/>
              <w:jc w:val="both"/>
            </w:pPr>
            <w:r>
              <w:t xml:space="preserve">Zwischen </w:t>
            </w:r>
            <w:r>
              <w:rPr>
                <w:b/>
              </w:rPr>
              <w:t>152</w:t>
            </w:r>
            <w:r>
              <w:t xml:space="preserve"> Stunden und </w:t>
            </w:r>
            <w:r>
              <w:rPr>
                <w:b/>
              </w:rPr>
              <w:t>186</w:t>
            </w:r>
            <w:r>
              <w:t xml:space="preserve"> Stunden</w:t>
            </w:r>
          </w:p>
        </w:tc>
        <w:tc>
          <w:tcPr>
            <w:tcW w:w="4531" w:type="dxa"/>
          </w:tcPr>
          <w:p w:rsidR="00A70D76" w:rsidRDefault="00A70D76" w:rsidP="00750812">
            <w:pPr>
              <w:spacing w:after="0"/>
              <w:jc w:val="both"/>
            </w:pPr>
            <w:r>
              <w:t xml:space="preserve">Basisstundenlohn </w:t>
            </w:r>
            <w:r>
              <w:rPr>
                <w:b/>
                <w:color w:val="FF0000"/>
              </w:rPr>
              <w:t>x 1,25</w:t>
            </w:r>
          </w:p>
        </w:tc>
      </w:tr>
      <w:tr w:rsidR="00A70D76" w:rsidTr="00A70D76">
        <w:tc>
          <w:tcPr>
            <w:tcW w:w="4531" w:type="dxa"/>
          </w:tcPr>
          <w:p w:rsidR="00A70D76" w:rsidRDefault="001C7EBF" w:rsidP="00750812">
            <w:pPr>
              <w:spacing w:after="0"/>
              <w:jc w:val="both"/>
            </w:pPr>
            <w:r>
              <w:t>Über 186 Stunden</w:t>
            </w:r>
          </w:p>
        </w:tc>
        <w:tc>
          <w:tcPr>
            <w:tcW w:w="4531" w:type="dxa"/>
          </w:tcPr>
          <w:p w:rsidR="00A70D76" w:rsidRDefault="00A70D76" w:rsidP="00750812">
            <w:pPr>
              <w:spacing w:after="0"/>
              <w:jc w:val="both"/>
            </w:pPr>
            <w:r>
              <w:t xml:space="preserve">Basisstundenlohn </w:t>
            </w:r>
            <w:r>
              <w:rPr>
                <w:b/>
                <w:color w:val="FF0000"/>
              </w:rPr>
              <w:t>x 1,50</w:t>
            </w:r>
          </w:p>
        </w:tc>
      </w:tr>
    </w:tbl>
    <w:p w:rsidR="0059275B" w:rsidRDefault="0059275B">
      <w:pPr>
        <w:spacing w:after="0" w:line="240" w:lineRule="auto"/>
        <w:rPr>
          <w:b/>
        </w:rPr>
      </w:pPr>
    </w:p>
    <w:p w:rsidR="0059275B" w:rsidRPr="0059275B" w:rsidRDefault="0059275B">
      <w:pPr>
        <w:spacing w:after="0" w:line="240" w:lineRule="auto"/>
        <w:rPr>
          <w:b/>
        </w:rPr>
      </w:pPr>
    </w:p>
    <w:p w:rsidR="0059275B" w:rsidRDefault="0059275B">
      <w:pPr>
        <w:spacing w:after="0" w:line="240" w:lineRule="auto"/>
        <w:rPr>
          <w:b/>
        </w:rPr>
      </w:pPr>
      <w:r>
        <w:rPr>
          <w:b/>
        </w:rPr>
        <w:t>Tabelle 5: Feiertagszulage</w:t>
      </w:r>
    </w:p>
    <w:p w:rsidR="001943E3" w:rsidRPr="0059275B" w:rsidRDefault="001943E3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275B" w:rsidTr="00D364AD">
        <w:tc>
          <w:tcPr>
            <w:tcW w:w="4531" w:type="dxa"/>
          </w:tcPr>
          <w:p w:rsidR="0059275B" w:rsidRPr="0059275B" w:rsidRDefault="0059275B" w:rsidP="00D364A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Feiertagszulage</w:t>
            </w:r>
          </w:p>
        </w:tc>
        <w:tc>
          <w:tcPr>
            <w:tcW w:w="4531" w:type="dxa"/>
          </w:tcPr>
          <w:p w:rsidR="0059275B" w:rsidRPr="0059275B" w:rsidRDefault="0059275B" w:rsidP="00D364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Kommentare</w:t>
            </w:r>
          </w:p>
        </w:tc>
      </w:tr>
      <w:tr w:rsidR="0059275B" w:rsidTr="00D364AD">
        <w:tc>
          <w:tcPr>
            <w:tcW w:w="4531" w:type="dxa"/>
          </w:tcPr>
          <w:p w:rsidR="0059275B" w:rsidRPr="0059275B" w:rsidRDefault="0059275B" w:rsidP="00D364A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Arbeitsfreier Feiertag</w:t>
            </w:r>
          </w:p>
        </w:tc>
        <w:tc>
          <w:tcPr>
            <w:tcW w:w="4531" w:type="dxa"/>
          </w:tcPr>
          <w:p w:rsidR="0059275B" w:rsidRDefault="0059275B" w:rsidP="00D364AD">
            <w:pPr>
              <w:spacing w:after="0"/>
              <w:jc w:val="both"/>
            </w:pPr>
            <w:r>
              <w:t>Zulage = die Vergütung, die der Fahrer erhalten hätte, wenn er hätte arbeiten können (Lohnfortzahlung)</w:t>
            </w:r>
          </w:p>
        </w:tc>
      </w:tr>
      <w:tr w:rsidR="0059275B" w:rsidTr="00D364AD">
        <w:tc>
          <w:tcPr>
            <w:tcW w:w="4531" w:type="dxa"/>
          </w:tcPr>
          <w:p w:rsidR="0059275B" w:rsidRPr="0059275B" w:rsidRDefault="0059275B" w:rsidP="00D364A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Gearbeiteter Feiertag</w:t>
            </w:r>
          </w:p>
        </w:tc>
        <w:tc>
          <w:tcPr>
            <w:tcW w:w="4531" w:type="dxa"/>
          </w:tcPr>
          <w:p w:rsidR="0059275B" w:rsidRDefault="0059275B" w:rsidP="00D364AD">
            <w:pPr>
              <w:spacing w:after="0"/>
              <w:jc w:val="both"/>
            </w:pPr>
            <w:r>
              <w:t>Zulage = die Vergütung, die der Fahrer für diesen gearbeiteten Tag erhalten hat (doppelter Lohn)</w:t>
            </w:r>
          </w:p>
        </w:tc>
      </w:tr>
    </w:tbl>
    <w:p w:rsidR="0059275B" w:rsidRPr="0059275B" w:rsidRDefault="0059275B" w:rsidP="0059275B">
      <w:pPr>
        <w:spacing w:after="0" w:line="240" w:lineRule="auto"/>
        <w:jc w:val="both"/>
        <w:rPr>
          <w:b/>
          <w:u w:val="single"/>
        </w:rPr>
      </w:pPr>
    </w:p>
    <w:p w:rsidR="000423C9" w:rsidRPr="0059275B" w:rsidRDefault="000423C9" w:rsidP="000423C9">
      <w:pPr>
        <w:spacing w:after="0" w:line="240" w:lineRule="auto"/>
        <w:rPr>
          <w:b/>
        </w:rPr>
      </w:pPr>
    </w:p>
    <w:p w:rsidR="000423C9" w:rsidRDefault="000423C9" w:rsidP="000423C9">
      <w:pPr>
        <w:spacing w:after="0" w:line="240" w:lineRule="auto"/>
        <w:rPr>
          <w:b/>
        </w:rPr>
      </w:pPr>
      <w:r>
        <w:rPr>
          <w:b/>
        </w:rPr>
        <w:t>Tabelle 6: Einhaltung der Höchstdienst- und -arbeitszeitdauer (Anordnung 83-40 konsolidiert zum 04. Januar 2007 – Verkehrsgesetzbuch)</w:t>
      </w:r>
    </w:p>
    <w:p w:rsidR="001943E3" w:rsidRPr="0059275B" w:rsidRDefault="001943E3" w:rsidP="000423C9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23C9" w:rsidTr="004007F7">
        <w:tc>
          <w:tcPr>
            <w:tcW w:w="4531" w:type="dxa"/>
          </w:tcPr>
          <w:p w:rsidR="000423C9" w:rsidRPr="0059275B" w:rsidRDefault="0031465F" w:rsidP="004007F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4531" w:type="dxa"/>
          </w:tcPr>
          <w:p w:rsidR="000423C9" w:rsidRPr="0059275B" w:rsidRDefault="0031465F" w:rsidP="004007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Dauer</w:t>
            </w:r>
          </w:p>
        </w:tc>
      </w:tr>
      <w:tr w:rsidR="000423C9" w:rsidTr="004007F7">
        <w:tc>
          <w:tcPr>
            <w:tcW w:w="4531" w:type="dxa"/>
          </w:tcPr>
          <w:p w:rsidR="000423C9" w:rsidRPr="0059275B" w:rsidRDefault="0031465F" w:rsidP="004007F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Tag:</w:t>
            </w:r>
          </w:p>
        </w:tc>
        <w:tc>
          <w:tcPr>
            <w:tcW w:w="4531" w:type="dxa"/>
          </w:tcPr>
          <w:p w:rsidR="000423C9" w:rsidRDefault="0031465F" w:rsidP="0031465F">
            <w:pPr>
              <w:pStyle w:val="Listenabsatz"/>
              <w:numPr>
                <w:ilvl w:val="0"/>
                <w:numId w:val="30"/>
              </w:numPr>
              <w:spacing w:after="0"/>
              <w:jc w:val="both"/>
            </w:pPr>
            <w:r>
              <w:rPr>
                <w:b/>
                <w:color w:val="FF0000"/>
              </w:rPr>
              <w:t>12 Stunden</w:t>
            </w:r>
            <w:r w:rsidR="00546FD6">
              <w:rPr>
                <w:b/>
                <w:color w:val="FF0000"/>
              </w:rPr>
              <w:t xml:space="preserve"> </w:t>
            </w:r>
            <w:r>
              <w:t>Dienstzeit,</w:t>
            </w:r>
          </w:p>
          <w:p w:rsidR="0031465F" w:rsidRDefault="0031465F" w:rsidP="0031465F">
            <w:pPr>
              <w:pStyle w:val="Listenabsatz"/>
              <w:numPr>
                <w:ilvl w:val="0"/>
                <w:numId w:val="30"/>
              </w:numPr>
              <w:spacing w:after="0"/>
              <w:jc w:val="both"/>
            </w:pPr>
            <w:r>
              <w:rPr>
                <w:b/>
                <w:color w:val="FF0000"/>
              </w:rPr>
              <w:t>10 Stunden</w:t>
            </w:r>
            <w:r w:rsidR="00546FD6">
              <w:rPr>
                <w:b/>
                <w:color w:val="FF0000"/>
              </w:rPr>
              <w:t xml:space="preserve"> </w:t>
            </w:r>
            <w:r>
              <w:t>Dienstzeit, wenn der Arbeitstag teilweise in die Nachtzeit 00H00 / 05H00 morgens fällt</w:t>
            </w:r>
          </w:p>
          <w:p w:rsidR="0031465F" w:rsidRDefault="0031465F" w:rsidP="004007F7">
            <w:pPr>
              <w:spacing w:after="0"/>
              <w:jc w:val="both"/>
            </w:pPr>
          </w:p>
        </w:tc>
      </w:tr>
      <w:tr w:rsidR="000423C9" w:rsidTr="004007F7">
        <w:tc>
          <w:tcPr>
            <w:tcW w:w="4531" w:type="dxa"/>
          </w:tcPr>
          <w:p w:rsidR="000423C9" w:rsidRPr="0059275B" w:rsidRDefault="0031465F" w:rsidP="0031465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Woche (Fernfahrer)</w:t>
            </w:r>
          </w:p>
        </w:tc>
        <w:tc>
          <w:tcPr>
            <w:tcW w:w="4531" w:type="dxa"/>
          </w:tcPr>
          <w:p w:rsidR="000423C9" w:rsidRDefault="0031465F" w:rsidP="0031465F">
            <w:pPr>
              <w:pStyle w:val="Listenabsatz"/>
              <w:numPr>
                <w:ilvl w:val="0"/>
                <w:numId w:val="30"/>
              </w:numPr>
              <w:spacing w:after="0"/>
              <w:jc w:val="both"/>
            </w:pPr>
            <w:r>
              <w:t xml:space="preserve">Einzelne Woche: </w:t>
            </w:r>
            <w:r>
              <w:rPr>
                <w:b/>
                <w:color w:val="FF0000"/>
              </w:rPr>
              <w:t>56 Stunden</w:t>
            </w:r>
            <w:r w:rsidR="00546FD6">
              <w:rPr>
                <w:b/>
                <w:color w:val="FF0000"/>
              </w:rPr>
              <w:t xml:space="preserve"> </w:t>
            </w:r>
            <w:r>
              <w:t>Dienstzeit,</w:t>
            </w:r>
          </w:p>
          <w:p w:rsidR="0031465F" w:rsidRDefault="0031465F" w:rsidP="0031465F">
            <w:pPr>
              <w:pStyle w:val="Listenabsatz"/>
              <w:numPr>
                <w:ilvl w:val="0"/>
                <w:numId w:val="30"/>
              </w:numPr>
              <w:spacing w:after="0"/>
              <w:jc w:val="both"/>
            </w:pPr>
            <w:r>
              <w:t xml:space="preserve">Mittelwert im Kalenderviertel: </w:t>
            </w:r>
            <w:r>
              <w:rPr>
                <w:b/>
                <w:color w:val="FF0000"/>
              </w:rPr>
              <w:t>53 Stunden</w:t>
            </w:r>
            <w:r w:rsidR="00546FD6">
              <w:rPr>
                <w:b/>
                <w:color w:val="FF0000"/>
              </w:rPr>
              <w:t xml:space="preserve"> </w:t>
            </w:r>
            <w:r>
              <w:t>im Mittel pro Woche</w:t>
            </w:r>
          </w:p>
        </w:tc>
      </w:tr>
      <w:tr w:rsidR="00FF7B8E" w:rsidTr="004007F7">
        <w:tc>
          <w:tcPr>
            <w:tcW w:w="4531" w:type="dxa"/>
          </w:tcPr>
          <w:p w:rsidR="00FF7B8E" w:rsidRDefault="00FF7B8E" w:rsidP="0031465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Pausenregelung</w:t>
            </w:r>
          </w:p>
        </w:tc>
        <w:tc>
          <w:tcPr>
            <w:tcW w:w="4531" w:type="dxa"/>
          </w:tcPr>
          <w:p w:rsidR="00FF7B8E" w:rsidRDefault="00FF7B8E" w:rsidP="00FF7B8E">
            <w:pPr>
              <w:pStyle w:val="Listenabsatz"/>
              <w:numPr>
                <w:ilvl w:val="0"/>
                <w:numId w:val="30"/>
              </w:numPr>
              <w:spacing w:after="0"/>
              <w:jc w:val="both"/>
            </w:pPr>
            <w:r>
              <w:t>30 Minuten, wenn die tägliche Arbeitszeit zwischen 6 und 9 Stunden liegt</w:t>
            </w:r>
          </w:p>
          <w:p w:rsidR="00FF7B8E" w:rsidRDefault="00FF7B8E" w:rsidP="00FF7B8E">
            <w:pPr>
              <w:pStyle w:val="Listenabsatz"/>
              <w:numPr>
                <w:ilvl w:val="0"/>
                <w:numId w:val="30"/>
              </w:numPr>
              <w:spacing w:after="0"/>
              <w:jc w:val="both"/>
            </w:pPr>
            <w:r>
              <w:t>45 Minuten, wenn die tägliche Arbeitszeit über 9 Stunden liegt</w:t>
            </w:r>
          </w:p>
          <w:p w:rsidR="00FF7B8E" w:rsidRDefault="00FF7B8E" w:rsidP="00FF7B8E">
            <w:pPr>
              <w:pStyle w:val="Listenabsatz"/>
              <w:numPr>
                <w:ilvl w:val="0"/>
                <w:numId w:val="30"/>
              </w:numPr>
              <w:spacing w:after="0"/>
              <w:jc w:val="both"/>
            </w:pPr>
            <w:r>
              <w:t>Die Pause kann in mehrere Teile von je mindestens 15 Minuten aufgeteilt sein</w:t>
            </w:r>
          </w:p>
        </w:tc>
      </w:tr>
      <w:tr w:rsidR="002F7C7F" w:rsidTr="004007F7">
        <w:tc>
          <w:tcPr>
            <w:tcW w:w="4531" w:type="dxa"/>
          </w:tcPr>
          <w:p w:rsidR="002F7C7F" w:rsidRDefault="002F7C7F" w:rsidP="0031465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Tages- und Wochenruhezeit</w:t>
            </w:r>
          </w:p>
        </w:tc>
        <w:tc>
          <w:tcPr>
            <w:tcW w:w="4531" w:type="dxa"/>
          </w:tcPr>
          <w:p w:rsidR="002F7C7F" w:rsidRDefault="002F7C7F" w:rsidP="002F7C7F">
            <w:pPr>
              <w:pStyle w:val="Listenabsatz"/>
              <w:numPr>
                <w:ilvl w:val="0"/>
                <w:numId w:val="30"/>
              </w:numPr>
              <w:spacing w:after="0"/>
              <w:jc w:val="both"/>
            </w:pPr>
            <w:r>
              <w:t>Die französischen Rechtsvorschriften für die Fahrer beziehen sich auf die europäischen sozialen Rechtsvorschriften für die Dauer der Tages- und Wochenruhezeit.</w:t>
            </w:r>
          </w:p>
        </w:tc>
      </w:tr>
    </w:tbl>
    <w:p w:rsidR="000423C9" w:rsidRPr="0059275B" w:rsidRDefault="000423C9" w:rsidP="000423C9">
      <w:pPr>
        <w:spacing w:after="0" w:line="240" w:lineRule="auto"/>
        <w:jc w:val="both"/>
        <w:rPr>
          <w:b/>
          <w:u w:val="single"/>
        </w:rPr>
      </w:pPr>
    </w:p>
    <w:p w:rsidR="0059275B" w:rsidRPr="0059275B" w:rsidRDefault="0059275B" w:rsidP="0059275B">
      <w:pPr>
        <w:spacing w:after="0" w:line="240" w:lineRule="auto"/>
        <w:jc w:val="both"/>
        <w:rPr>
          <w:b/>
          <w:u w:val="single"/>
        </w:rPr>
      </w:pPr>
    </w:p>
    <w:p w:rsidR="0059275B" w:rsidRPr="0059275B" w:rsidRDefault="0059275B">
      <w:pPr>
        <w:spacing w:after="0" w:line="240" w:lineRule="auto"/>
        <w:rPr>
          <w:b/>
          <w:u w:val="single"/>
        </w:rPr>
      </w:pPr>
      <w:r>
        <w:br w:type="page"/>
      </w:r>
    </w:p>
    <w:p w:rsidR="007D4244" w:rsidRPr="00FB29EC" w:rsidRDefault="007D4244" w:rsidP="00FB29E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u w:val="single"/>
        </w:rPr>
        <w:t>KONTROLLMODALITÄTEN DER ENTSENDUNG</w:t>
      </w:r>
    </w:p>
    <w:p w:rsidR="007D4244" w:rsidRDefault="007D4244" w:rsidP="00CB49A1">
      <w:pPr>
        <w:jc w:val="both"/>
      </w:pPr>
    </w:p>
    <w:p w:rsidR="007D4244" w:rsidRDefault="007D4244" w:rsidP="00CB49A1">
      <w:pPr>
        <w:jc w:val="both"/>
      </w:pPr>
      <w:r>
        <w:t>Im Fall der Entsendung ist für die richtige Anwendung der im Bereich Fernverkehr geltenden arbeitsrechtlichen oder tariflichen Bestimmungen vorgesehen:</w:t>
      </w:r>
    </w:p>
    <w:p w:rsidR="0072178F" w:rsidRPr="00030C44" w:rsidRDefault="0072178F" w:rsidP="00CB49A1">
      <w:pPr>
        <w:jc w:val="both"/>
        <w:rPr>
          <w:sz w:val="28"/>
          <w:szCs w:val="28"/>
        </w:rPr>
      </w:pPr>
    </w:p>
    <w:p w:rsidR="0059275B" w:rsidRPr="00030C44" w:rsidRDefault="007D4244" w:rsidP="00AF592E">
      <w:pPr>
        <w:pStyle w:val="Listenabsatz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b/>
          <w:sz w:val="28"/>
          <w:u w:val="single"/>
        </w:rPr>
        <w:t>Angabe eines Unternehmensvertreters in Frankreich</w:t>
      </w:r>
    </w:p>
    <w:p w:rsidR="0059275B" w:rsidRPr="00030C44" w:rsidRDefault="0059275B" w:rsidP="0059275B">
      <w:pPr>
        <w:pStyle w:val="Listenabsatz"/>
        <w:jc w:val="both"/>
        <w:rPr>
          <w:sz w:val="28"/>
          <w:szCs w:val="28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4785"/>
      </w:tblGrid>
      <w:tr w:rsidR="007D04D9" w:rsidRPr="006466BB" w:rsidTr="00546FD6">
        <w:tc>
          <w:tcPr>
            <w:tcW w:w="3783" w:type="dxa"/>
          </w:tcPr>
          <w:p w:rsidR="006466BB" w:rsidRPr="007276E9" w:rsidRDefault="006466BB" w:rsidP="0059275B">
            <w:pPr>
              <w:pStyle w:val="Listenabsatz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Rolle des Vertreters </w:t>
            </w:r>
          </w:p>
        </w:tc>
        <w:tc>
          <w:tcPr>
            <w:tcW w:w="4785" w:type="dxa"/>
          </w:tcPr>
          <w:p w:rsidR="006466BB" w:rsidRPr="006466BB" w:rsidRDefault="00273ECD" w:rsidP="0059275B">
            <w:pPr>
              <w:pStyle w:val="Listenabsatz"/>
              <w:ind w:left="0"/>
              <w:jc w:val="both"/>
            </w:pPr>
            <w:r>
              <w:t>Die Verbindung mit den Kontrollbeamten sichern</w:t>
            </w:r>
          </w:p>
        </w:tc>
      </w:tr>
      <w:tr w:rsidR="007D04D9" w:rsidRPr="006466BB" w:rsidTr="00546FD6">
        <w:tc>
          <w:tcPr>
            <w:tcW w:w="3783" w:type="dxa"/>
          </w:tcPr>
          <w:p w:rsidR="006466BB" w:rsidRPr="007276E9" w:rsidRDefault="00273ECD" w:rsidP="0059275B">
            <w:pPr>
              <w:pStyle w:val="Listenabsatz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Dauer </w:t>
            </w:r>
          </w:p>
        </w:tc>
        <w:tc>
          <w:tcPr>
            <w:tcW w:w="4785" w:type="dxa"/>
          </w:tcPr>
          <w:p w:rsidR="006466BB" w:rsidRPr="006466BB" w:rsidRDefault="00273ECD" w:rsidP="007D04D9">
            <w:pPr>
              <w:pStyle w:val="Listenabsatz"/>
              <w:ind w:left="0"/>
              <w:jc w:val="both"/>
            </w:pPr>
            <w:r>
              <w:t>Entsendungszeitraum + 18 Monate</w:t>
            </w:r>
          </w:p>
        </w:tc>
      </w:tr>
      <w:tr w:rsidR="007D04D9" w:rsidRPr="006466BB" w:rsidTr="00546FD6">
        <w:tc>
          <w:tcPr>
            <w:tcW w:w="3783" w:type="dxa"/>
          </w:tcPr>
          <w:p w:rsidR="006466BB" w:rsidRPr="007276E9" w:rsidRDefault="00273ECD" w:rsidP="0059275B">
            <w:pPr>
              <w:pStyle w:val="Listenabsatz"/>
              <w:ind w:left="0"/>
              <w:jc w:val="both"/>
              <w:rPr>
                <w:b/>
              </w:rPr>
            </w:pPr>
            <w:r>
              <w:rPr>
                <w:b/>
              </w:rPr>
              <w:t>Bereitzuhaltende Dokumente:</w:t>
            </w:r>
          </w:p>
        </w:tc>
        <w:tc>
          <w:tcPr>
            <w:tcW w:w="4785" w:type="dxa"/>
          </w:tcPr>
          <w:p w:rsidR="006466BB" w:rsidRPr="006466BB" w:rsidRDefault="007D04D9" w:rsidP="00546FD6">
            <w:pPr>
              <w:pStyle w:val="Listenabsatz"/>
              <w:numPr>
                <w:ilvl w:val="0"/>
                <w:numId w:val="28"/>
              </w:numPr>
              <w:ind w:left="459" w:hanging="426"/>
              <w:jc w:val="both"/>
            </w:pPr>
            <w:r>
              <w:t>Gehaltsabrechnungen oder andere Dokumente zum Entsendezeitraum: Stundenzahl mit und ohne Aufschlag + Lohnzulagen (Nacht-, Sonntags- Feiertagsarbeit)</w:t>
            </w:r>
          </w:p>
        </w:tc>
      </w:tr>
      <w:tr w:rsidR="007D04D9" w:rsidRPr="006466BB" w:rsidTr="00546FD6">
        <w:tc>
          <w:tcPr>
            <w:tcW w:w="3783" w:type="dxa"/>
          </w:tcPr>
          <w:p w:rsidR="006466BB" w:rsidRPr="007276E9" w:rsidRDefault="006466BB" w:rsidP="0059275B">
            <w:pPr>
              <w:pStyle w:val="Listenabsatz"/>
              <w:ind w:left="0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6466BB" w:rsidRPr="006466BB" w:rsidRDefault="007276E9" w:rsidP="00546FD6">
            <w:pPr>
              <w:pStyle w:val="Listenabsatz"/>
              <w:numPr>
                <w:ilvl w:val="0"/>
                <w:numId w:val="27"/>
              </w:numPr>
              <w:ind w:left="459" w:hanging="426"/>
              <w:jc w:val="both"/>
            </w:pPr>
            <w:r>
              <w:t>Dokument das die Lohnzahlung belegt</w:t>
            </w:r>
          </w:p>
        </w:tc>
      </w:tr>
      <w:tr w:rsidR="007D04D9" w:rsidRPr="006466BB" w:rsidTr="00546FD6">
        <w:tc>
          <w:tcPr>
            <w:tcW w:w="3783" w:type="dxa"/>
          </w:tcPr>
          <w:p w:rsidR="006466BB" w:rsidRPr="007276E9" w:rsidRDefault="006466BB" w:rsidP="0059275B">
            <w:pPr>
              <w:pStyle w:val="Listenabsatz"/>
              <w:ind w:left="0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6466BB" w:rsidRPr="006466BB" w:rsidRDefault="00E65D5A" w:rsidP="00546FD6">
            <w:pPr>
              <w:pStyle w:val="Listenabsatz"/>
              <w:numPr>
                <w:ilvl w:val="0"/>
                <w:numId w:val="27"/>
              </w:numPr>
              <w:ind w:left="459" w:hanging="426"/>
              <w:jc w:val="both"/>
            </w:pPr>
            <w:r>
              <w:t>Bezeichnung des geltenden Tarifvertrags</w:t>
            </w:r>
          </w:p>
        </w:tc>
      </w:tr>
      <w:tr w:rsidR="007D04D9" w:rsidRPr="006466BB" w:rsidTr="00546FD6">
        <w:tc>
          <w:tcPr>
            <w:tcW w:w="3783" w:type="dxa"/>
          </w:tcPr>
          <w:p w:rsidR="006466BB" w:rsidRPr="007276E9" w:rsidRDefault="006466BB" w:rsidP="0059275B">
            <w:pPr>
              <w:pStyle w:val="Listenabsatz"/>
              <w:ind w:left="0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6466BB" w:rsidRPr="006466BB" w:rsidRDefault="007D04D9" w:rsidP="00546FD6">
            <w:pPr>
              <w:pStyle w:val="Listenabsatz"/>
              <w:numPr>
                <w:ilvl w:val="0"/>
                <w:numId w:val="27"/>
              </w:numPr>
              <w:ind w:left="459" w:hanging="426"/>
              <w:jc w:val="both"/>
            </w:pPr>
            <w:r>
              <w:t>Exemplar der Entsendungsbescheinigung</w:t>
            </w:r>
          </w:p>
        </w:tc>
      </w:tr>
      <w:tr w:rsidR="007D04D9" w:rsidRPr="006466BB" w:rsidTr="00546FD6">
        <w:tc>
          <w:tcPr>
            <w:tcW w:w="3783" w:type="dxa"/>
          </w:tcPr>
          <w:p w:rsidR="006466BB" w:rsidRPr="007276E9" w:rsidRDefault="006466BB" w:rsidP="0059275B">
            <w:pPr>
              <w:pStyle w:val="Listenabsatz"/>
              <w:ind w:left="0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6466BB" w:rsidRPr="006466BB" w:rsidRDefault="007276E9" w:rsidP="00546FD6">
            <w:pPr>
              <w:pStyle w:val="Listenabsatz"/>
              <w:numPr>
                <w:ilvl w:val="0"/>
                <w:numId w:val="27"/>
              </w:numPr>
              <w:ind w:left="459" w:hanging="426"/>
              <w:jc w:val="both"/>
            </w:pPr>
            <w:r>
              <w:t xml:space="preserve">Kopie der Angabe des Unternehmensvertreters </w:t>
            </w:r>
          </w:p>
        </w:tc>
      </w:tr>
      <w:tr w:rsidR="007D04D9" w:rsidRPr="006466BB" w:rsidTr="00546FD6">
        <w:tc>
          <w:tcPr>
            <w:tcW w:w="3783" w:type="dxa"/>
          </w:tcPr>
          <w:p w:rsidR="006466BB" w:rsidRPr="007276E9" w:rsidRDefault="007276E9" w:rsidP="0031465F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(Ergänzendes Dokument für Unternehmen außerhalb der EU):</w:t>
            </w:r>
          </w:p>
        </w:tc>
        <w:tc>
          <w:tcPr>
            <w:tcW w:w="4785" w:type="dxa"/>
          </w:tcPr>
          <w:p w:rsidR="006466BB" w:rsidRPr="006466BB" w:rsidRDefault="007276E9" w:rsidP="00546FD6">
            <w:pPr>
              <w:pStyle w:val="Listenabsatz"/>
              <w:numPr>
                <w:ilvl w:val="0"/>
                <w:numId w:val="27"/>
              </w:numPr>
              <w:ind w:left="459" w:hanging="426"/>
              <w:jc w:val="both"/>
            </w:pPr>
            <w:r>
              <w:t xml:space="preserve">Dokument, das bescheinigt, dass der Entsendete im Rahmen eines internationalen Sozialversicherungsabkommens ordnungsgemäß sozialversichert ist </w:t>
            </w:r>
          </w:p>
        </w:tc>
      </w:tr>
    </w:tbl>
    <w:p w:rsidR="00FB5E1A" w:rsidRDefault="00FB5E1A" w:rsidP="0059275B">
      <w:pPr>
        <w:pStyle w:val="Listenabsatz"/>
        <w:jc w:val="both"/>
      </w:pPr>
    </w:p>
    <w:p w:rsidR="00FB5E1A" w:rsidRDefault="00FB5E1A">
      <w:pPr>
        <w:spacing w:after="0" w:line="240" w:lineRule="auto"/>
      </w:pPr>
      <w:r>
        <w:br w:type="page"/>
      </w:r>
    </w:p>
    <w:p w:rsidR="006466BB" w:rsidRPr="006466BB" w:rsidRDefault="006466BB" w:rsidP="0059275B">
      <w:pPr>
        <w:pStyle w:val="Listenabsatz"/>
        <w:jc w:val="both"/>
      </w:pPr>
    </w:p>
    <w:p w:rsidR="0059275B" w:rsidRPr="00030C44" w:rsidRDefault="00030C44" w:rsidP="004403F7">
      <w:pPr>
        <w:pStyle w:val="Listenabsatz"/>
        <w:numPr>
          <w:ilvl w:val="0"/>
          <w:numId w:val="14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Entsendungsbescheinigung</w:t>
      </w:r>
    </w:p>
    <w:p w:rsidR="00030C44" w:rsidRPr="00030C44" w:rsidRDefault="00030C44" w:rsidP="00030C44">
      <w:pPr>
        <w:pStyle w:val="Listenabsatz"/>
        <w:jc w:val="both"/>
        <w:rPr>
          <w:b/>
          <w:u w:val="single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3373"/>
        <w:gridCol w:w="4985"/>
      </w:tblGrid>
      <w:tr w:rsidR="00030C44" w:rsidRPr="00030C44" w:rsidTr="00546FD6">
        <w:tc>
          <w:tcPr>
            <w:tcW w:w="3373" w:type="dxa"/>
          </w:tcPr>
          <w:p w:rsidR="00030C44" w:rsidRPr="0016591C" w:rsidRDefault="00030C44" w:rsidP="0059275B">
            <w:pPr>
              <w:jc w:val="both"/>
              <w:rPr>
                <w:b/>
              </w:rPr>
            </w:pPr>
            <w:r>
              <w:rPr>
                <w:b/>
              </w:rPr>
              <w:t>Formvorschriften:</w:t>
            </w:r>
          </w:p>
        </w:tc>
        <w:tc>
          <w:tcPr>
            <w:tcW w:w="4985" w:type="dxa"/>
          </w:tcPr>
          <w:p w:rsidR="00030C44" w:rsidRDefault="00030C44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höchstens sechs Monate</w:t>
            </w:r>
          </w:p>
          <w:p w:rsidR="00030C44" w:rsidRDefault="00030C44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in französischer Sprache</w:t>
            </w:r>
          </w:p>
          <w:p w:rsidR="00030C44" w:rsidRDefault="00030C44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mit Datum und Unterschrift versehen</w:t>
            </w:r>
          </w:p>
          <w:p w:rsidR="00030C44" w:rsidRPr="00030C44" w:rsidRDefault="00030C44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 xml:space="preserve">auf der einschlägigen Internetseite registriert </w:t>
            </w:r>
          </w:p>
        </w:tc>
      </w:tr>
      <w:tr w:rsidR="00030C44" w:rsidRPr="00030C44" w:rsidTr="00546FD6">
        <w:tc>
          <w:tcPr>
            <w:tcW w:w="3373" w:type="dxa"/>
          </w:tcPr>
          <w:p w:rsidR="00030C44" w:rsidRPr="0016591C" w:rsidRDefault="00030C44" w:rsidP="0059275B">
            <w:pPr>
              <w:jc w:val="both"/>
              <w:rPr>
                <w:b/>
              </w:rPr>
            </w:pPr>
            <w:r>
              <w:rPr>
                <w:b/>
              </w:rPr>
              <w:t>Unternehmensdaten:</w:t>
            </w:r>
          </w:p>
        </w:tc>
        <w:tc>
          <w:tcPr>
            <w:tcW w:w="4985" w:type="dxa"/>
          </w:tcPr>
          <w:p w:rsidR="00FB5E1A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Firmenname</w:t>
            </w:r>
          </w:p>
          <w:p w:rsidR="00FB5E1A" w:rsidRDefault="00FB5E1A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Postanschrift</w:t>
            </w:r>
          </w:p>
          <w:p w:rsidR="00FB5E1A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E-Mailadresse</w:t>
            </w:r>
          </w:p>
          <w:p w:rsidR="00FB5E1A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Firmenangaben</w:t>
            </w:r>
          </w:p>
          <w:p w:rsidR="00FB5E1A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Rechtsform</w:t>
            </w:r>
          </w:p>
          <w:p w:rsidR="00FB5E1A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Hauptgegenstand</w:t>
            </w:r>
          </w:p>
          <w:p w:rsidR="00030C44" w:rsidRPr="00030C44" w:rsidRDefault="00FB5E1A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 xml:space="preserve">Eintragung in ein Gewerberegister oder ein entsprechendes Register </w:t>
            </w:r>
          </w:p>
        </w:tc>
      </w:tr>
      <w:tr w:rsidR="00030C44" w:rsidRPr="00030C44" w:rsidTr="00546FD6">
        <w:tc>
          <w:tcPr>
            <w:tcW w:w="3373" w:type="dxa"/>
          </w:tcPr>
          <w:p w:rsidR="00030C44" w:rsidRPr="0016591C" w:rsidRDefault="00030C44" w:rsidP="0059275B">
            <w:pPr>
              <w:jc w:val="both"/>
              <w:rPr>
                <w:b/>
              </w:rPr>
            </w:pPr>
            <w:r>
              <w:rPr>
                <w:b/>
              </w:rPr>
              <w:t>Daten zur Geschäftsführung:</w:t>
            </w:r>
          </w:p>
        </w:tc>
        <w:tc>
          <w:tcPr>
            <w:tcW w:w="4985" w:type="dxa"/>
          </w:tcPr>
          <w:p w:rsidR="00030C44" w:rsidRDefault="00FB5E1A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Name</w:t>
            </w:r>
          </w:p>
          <w:p w:rsidR="00FB5E1A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Vorname</w:t>
            </w:r>
          </w:p>
          <w:p w:rsidR="00FB5E1A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Geburtsdatum</w:t>
            </w:r>
          </w:p>
          <w:p w:rsidR="00FB5E1A" w:rsidRPr="00030C44" w:rsidRDefault="00FB5E1A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Geburtsort</w:t>
            </w:r>
          </w:p>
        </w:tc>
      </w:tr>
      <w:tr w:rsidR="00030C44" w:rsidRPr="00030C44" w:rsidTr="00546FD6">
        <w:tc>
          <w:tcPr>
            <w:tcW w:w="3373" w:type="dxa"/>
          </w:tcPr>
          <w:p w:rsidR="00030C44" w:rsidRPr="0016591C" w:rsidRDefault="00030C44" w:rsidP="0059275B">
            <w:pPr>
              <w:jc w:val="both"/>
              <w:rPr>
                <w:b/>
              </w:rPr>
            </w:pPr>
            <w:r>
              <w:rPr>
                <w:b/>
              </w:rPr>
              <w:t>Angabe des/ der Sozialver</w:t>
            </w:r>
            <w:r w:rsidR="003F66FB">
              <w:rPr>
                <w:b/>
              </w:rPr>
              <w:t>-</w:t>
            </w:r>
            <w:r>
              <w:rPr>
                <w:b/>
              </w:rPr>
              <w:t>sicherungsträger:</w:t>
            </w:r>
          </w:p>
        </w:tc>
        <w:tc>
          <w:tcPr>
            <w:tcW w:w="4985" w:type="dxa"/>
          </w:tcPr>
          <w:p w:rsidR="00030C44" w:rsidRPr="00030C44" w:rsidRDefault="00FB5E1A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für die Zahlung der Sozialleistungen</w:t>
            </w:r>
          </w:p>
        </w:tc>
      </w:tr>
      <w:tr w:rsidR="00030C44" w:rsidRPr="00030C44" w:rsidTr="00546FD6">
        <w:tc>
          <w:tcPr>
            <w:tcW w:w="3373" w:type="dxa"/>
          </w:tcPr>
          <w:p w:rsidR="00030C44" w:rsidRPr="0016591C" w:rsidRDefault="00030C44" w:rsidP="00FB5E1A">
            <w:pPr>
              <w:jc w:val="both"/>
              <w:rPr>
                <w:b/>
              </w:rPr>
            </w:pPr>
            <w:r>
              <w:rPr>
                <w:b/>
              </w:rPr>
              <w:t>Daten zu den entsendeten Fahrern</w:t>
            </w:r>
          </w:p>
        </w:tc>
        <w:tc>
          <w:tcPr>
            <w:tcW w:w="4985" w:type="dxa"/>
          </w:tcPr>
          <w:p w:rsidR="0016591C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Namen</w:t>
            </w:r>
          </w:p>
          <w:p w:rsidR="0016591C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Vornamen</w:t>
            </w:r>
          </w:p>
          <w:p w:rsidR="0016591C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Geburtsdatum und -ort</w:t>
            </w:r>
          </w:p>
          <w:p w:rsidR="0016591C" w:rsidRDefault="0016591C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Gewöhnlicher Wohnort,</w:t>
            </w:r>
          </w:p>
          <w:p w:rsidR="00030C44" w:rsidRPr="00030C44" w:rsidRDefault="0016591C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Staatsangehörigkeit</w:t>
            </w:r>
          </w:p>
        </w:tc>
      </w:tr>
      <w:tr w:rsidR="00030C44" w:rsidRPr="00030C44" w:rsidTr="00546FD6">
        <w:tc>
          <w:tcPr>
            <w:tcW w:w="3373" w:type="dxa"/>
          </w:tcPr>
          <w:p w:rsidR="00030C44" w:rsidRPr="0016591C" w:rsidRDefault="00FB5E1A" w:rsidP="0059275B">
            <w:pPr>
              <w:jc w:val="both"/>
              <w:rPr>
                <w:b/>
              </w:rPr>
            </w:pPr>
            <w:r>
              <w:rPr>
                <w:b/>
              </w:rPr>
              <w:t>Daten zur Beschäftigung des entsendeten Arbeitnehmers</w:t>
            </w:r>
          </w:p>
        </w:tc>
        <w:tc>
          <w:tcPr>
            <w:tcW w:w="4985" w:type="dxa"/>
          </w:tcPr>
          <w:p w:rsidR="0016591C" w:rsidRDefault="0016591C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Tag der Unterzeichnung des Arbeitsvertrags</w:t>
            </w:r>
          </w:p>
          <w:p w:rsidR="0016591C" w:rsidRDefault="0016591C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Für den Arbeitsvertrag geltendes Arbeitsrecht</w:t>
            </w:r>
          </w:p>
          <w:p w:rsidR="0016591C" w:rsidRDefault="0016591C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Während der Entsendung ausgeübte Tätigkeit</w:t>
            </w:r>
          </w:p>
          <w:p w:rsidR="0016591C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Qualifikation</w:t>
            </w:r>
          </w:p>
          <w:p w:rsidR="0016591C" w:rsidRDefault="0016591C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Bruttogehaltsbetrag in Euro</w:t>
            </w:r>
          </w:p>
          <w:p w:rsidR="0016591C" w:rsidRDefault="0016591C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Bruttogehalt in Euro,</w:t>
            </w:r>
          </w:p>
          <w:p w:rsidR="0016591C" w:rsidRDefault="0016591C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Kostenübernahmemodalitäten durch das Unternehmen für Unterkunft, Reise und Verpflegung für jeden Entsendungstag</w:t>
            </w:r>
          </w:p>
          <w:p w:rsidR="00030C44" w:rsidRPr="00030C44" w:rsidRDefault="00030C44" w:rsidP="00546FD6">
            <w:pPr>
              <w:tabs>
                <w:tab w:val="num" w:pos="664"/>
              </w:tabs>
              <w:ind w:left="714" w:hanging="409"/>
            </w:pPr>
          </w:p>
        </w:tc>
      </w:tr>
      <w:tr w:rsidR="00030C44" w:rsidRPr="00030C44" w:rsidTr="00546FD6">
        <w:tc>
          <w:tcPr>
            <w:tcW w:w="3373" w:type="dxa"/>
          </w:tcPr>
          <w:p w:rsidR="00030C44" w:rsidRPr="0016591C" w:rsidRDefault="00FB5E1A" w:rsidP="0059275B">
            <w:pPr>
              <w:jc w:val="both"/>
              <w:rPr>
                <w:b/>
              </w:rPr>
            </w:pPr>
            <w:r>
              <w:rPr>
                <w:b/>
              </w:rPr>
              <w:t>Daten zum Unternehmens</w:t>
            </w:r>
            <w:r w:rsidR="003F66FB">
              <w:rPr>
                <w:b/>
              </w:rPr>
              <w:t>-</w:t>
            </w:r>
            <w:r>
              <w:rPr>
                <w:b/>
              </w:rPr>
              <w:t>vertreter in Frankreich</w:t>
            </w:r>
          </w:p>
        </w:tc>
        <w:tc>
          <w:tcPr>
            <w:tcW w:w="4985" w:type="dxa"/>
          </w:tcPr>
          <w:p w:rsidR="0016591C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Firmenname / Name und Vornamen</w:t>
            </w:r>
          </w:p>
          <w:p w:rsidR="0016591C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Postanschrift</w:t>
            </w:r>
          </w:p>
          <w:p w:rsidR="0016591C" w:rsidRDefault="00933063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E-Mailadresse</w:t>
            </w:r>
          </w:p>
          <w:p w:rsidR="00030C44" w:rsidRPr="00030C44" w:rsidRDefault="0016591C" w:rsidP="00546FD6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664"/>
              </w:tabs>
              <w:ind w:left="714" w:hanging="409"/>
            </w:pPr>
            <w:r>
              <w:t>Telefon</w:t>
            </w:r>
          </w:p>
        </w:tc>
      </w:tr>
    </w:tbl>
    <w:p w:rsidR="006129F4" w:rsidRDefault="006129F4" w:rsidP="006129F4">
      <w:pPr>
        <w:spacing w:after="0"/>
        <w:ind w:left="357"/>
        <w:jc w:val="both"/>
        <w:rPr>
          <w:color w:val="333399"/>
          <w:sz w:val="28"/>
          <w:szCs w:val="28"/>
        </w:rPr>
      </w:pPr>
    </w:p>
    <w:p w:rsidR="006036C2" w:rsidRPr="0072178F" w:rsidRDefault="006036C2" w:rsidP="006129F4">
      <w:pPr>
        <w:spacing w:after="0"/>
        <w:ind w:left="357"/>
        <w:jc w:val="both"/>
        <w:rPr>
          <w:color w:val="333399"/>
          <w:sz w:val="28"/>
          <w:szCs w:val="28"/>
        </w:rPr>
      </w:pPr>
    </w:p>
    <w:p w:rsidR="006129F4" w:rsidRPr="0072178F" w:rsidRDefault="006129F4" w:rsidP="006129F4">
      <w:pPr>
        <w:pStyle w:val="Listenabsatz"/>
        <w:numPr>
          <w:ilvl w:val="0"/>
          <w:numId w:val="14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Aufbewahrung von Dokumente</w:t>
      </w:r>
      <w:r w:rsidR="003F66FB">
        <w:rPr>
          <w:b/>
          <w:sz w:val="28"/>
          <w:u w:val="single"/>
        </w:rPr>
        <w:t>n an Bord</w:t>
      </w:r>
    </w:p>
    <w:p w:rsidR="00735899" w:rsidRDefault="00735899" w:rsidP="006129F4">
      <w:pPr>
        <w:pStyle w:val="Listenabsatz"/>
        <w:spacing w:after="0"/>
        <w:ind w:left="714"/>
        <w:jc w:val="both"/>
      </w:pP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4253"/>
        <w:gridCol w:w="4321"/>
      </w:tblGrid>
      <w:tr w:rsidR="00735899" w:rsidTr="00735899">
        <w:tc>
          <w:tcPr>
            <w:tcW w:w="4531" w:type="dxa"/>
          </w:tcPr>
          <w:p w:rsidR="00735899" w:rsidRPr="00735899" w:rsidRDefault="001323D7" w:rsidP="006129F4">
            <w:pPr>
              <w:pStyle w:val="Listenabsatz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Dokumente</w:t>
            </w:r>
            <w:r w:rsidR="00735899">
              <w:rPr>
                <w:b/>
              </w:rPr>
              <w:t xml:space="preserve"> an Bord</w:t>
            </w:r>
          </w:p>
        </w:tc>
        <w:tc>
          <w:tcPr>
            <w:tcW w:w="4531" w:type="dxa"/>
          </w:tcPr>
          <w:p w:rsidR="00735899" w:rsidRDefault="00735899" w:rsidP="003F66FB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416"/>
              </w:tabs>
              <w:spacing w:after="0"/>
              <w:ind w:left="416" w:hanging="973"/>
            </w:pPr>
            <w:r>
              <w:t>Exemplar der Entsendungsbescheinigung</w:t>
            </w:r>
          </w:p>
          <w:p w:rsidR="00735899" w:rsidRDefault="00735899" w:rsidP="003F66FB">
            <w:pPr>
              <w:pStyle w:val="Listenabsatz"/>
              <w:numPr>
                <w:ilvl w:val="1"/>
                <w:numId w:val="14"/>
              </w:numPr>
              <w:tabs>
                <w:tab w:val="clear" w:pos="1440"/>
                <w:tab w:val="num" w:pos="416"/>
              </w:tabs>
              <w:spacing w:after="0"/>
              <w:ind w:left="416" w:hanging="973"/>
            </w:pPr>
            <w:r>
              <w:t>Arbeitsvertrag</w:t>
            </w:r>
          </w:p>
        </w:tc>
      </w:tr>
    </w:tbl>
    <w:p w:rsidR="00735899" w:rsidRDefault="00735899" w:rsidP="006129F4">
      <w:pPr>
        <w:pStyle w:val="Listenabsatz"/>
        <w:spacing w:after="0"/>
        <w:ind w:left="714"/>
        <w:jc w:val="both"/>
      </w:pPr>
    </w:p>
    <w:p w:rsidR="00735899" w:rsidRPr="0072178F" w:rsidRDefault="00735899" w:rsidP="00735899">
      <w:pPr>
        <w:pStyle w:val="Listenabsatz"/>
        <w:ind w:left="360"/>
        <w:jc w:val="both"/>
        <w:rPr>
          <w:sz w:val="28"/>
          <w:szCs w:val="28"/>
        </w:rPr>
      </w:pPr>
    </w:p>
    <w:p w:rsidR="00735899" w:rsidRPr="0072178F" w:rsidRDefault="00735899" w:rsidP="00735899">
      <w:pPr>
        <w:pStyle w:val="Listenabsatz"/>
        <w:numPr>
          <w:ilvl w:val="0"/>
          <w:numId w:val="14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Prüfpflicht des Auftraggebers bzw. Empfängers</w:t>
      </w:r>
      <w:r w:rsidR="003F66FB" w:rsidRPr="003F66FB">
        <w:rPr>
          <w:b/>
          <w:sz w:val="28"/>
        </w:rPr>
        <w:t xml:space="preserve"> </w:t>
      </w:r>
      <w:r>
        <w:rPr>
          <w:b/>
          <w:color w:val="FF0000"/>
          <w:sz w:val="28"/>
        </w:rPr>
        <w:t>(der mit dem Auftraggeber gemäß Artikel L1331-2 Verkehrsgesetzbuch und 2° II Artikel R1331-6 Verkehrsgesetzbuch gleichgestellte Empfänger, wenn der Empfänger die einzige Partei ist, die in dem in Frankreich ausgestellten Frachtbrief aufgeführt ist)</w:t>
      </w:r>
    </w:p>
    <w:p w:rsidR="00735899" w:rsidRPr="0072178F" w:rsidRDefault="00735899" w:rsidP="00735899">
      <w:pPr>
        <w:pStyle w:val="Listenabsatz"/>
        <w:jc w:val="both"/>
        <w:rPr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3959"/>
        <w:gridCol w:w="4389"/>
      </w:tblGrid>
      <w:tr w:rsidR="00735899" w:rsidTr="006036C2">
        <w:tc>
          <w:tcPr>
            <w:tcW w:w="3959" w:type="dxa"/>
          </w:tcPr>
          <w:p w:rsidR="00735899" w:rsidRPr="00735899" w:rsidRDefault="00735899" w:rsidP="00E12C6B">
            <w:pPr>
              <w:pStyle w:val="Listenabsatz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Vorherige Prüfung seitens des Auftraggebers oder ggf. des Empfängers, wenn weder Auftraggeber noch Empfänger noch das Unternehmen in Frankreich angesiedelt sind:</w:t>
            </w:r>
          </w:p>
        </w:tc>
        <w:tc>
          <w:tcPr>
            <w:tcW w:w="4389" w:type="dxa"/>
          </w:tcPr>
          <w:p w:rsidR="00735899" w:rsidRDefault="00735899" w:rsidP="003F66FB">
            <w:pPr>
              <w:pStyle w:val="Listenabsatz"/>
              <w:numPr>
                <w:ilvl w:val="1"/>
                <w:numId w:val="14"/>
              </w:numPr>
              <w:spacing w:after="0"/>
              <w:ind w:left="606"/>
            </w:pPr>
            <w:r>
              <w:t>Entsendungsbescheinigung</w:t>
            </w:r>
          </w:p>
          <w:p w:rsidR="00735899" w:rsidRDefault="006036C2" w:rsidP="003F66FB">
            <w:pPr>
              <w:pStyle w:val="Listenabsatz"/>
              <w:numPr>
                <w:ilvl w:val="1"/>
                <w:numId w:val="14"/>
              </w:numPr>
              <w:spacing w:after="0"/>
              <w:ind w:left="606"/>
            </w:pPr>
            <w:r>
              <w:t>Angabe eines Unternehmensvertreters in Frankreich</w:t>
            </w:r>
          </w:p>
        </w:tc>
      </w:tr>
    </w:tbl>
    <w:p w:rsidR="00735899" w:rsidRDefault="00735899" w:rsidP="006129F4">
      <w:pPr>
        <w:pStyle w:val="Listenabsatz"/>
        <w:spacing w:after="0"/>
        <w:ind w:left="714"/>
        <w:jc w:val="both"/>
      </w:pPr>
    </w:p>
    <w:p w:rsidR="006036C2" w:rsidRDefault="006036C2">
      <w:pPr>
        <w:spacing w:after="0" w:line="240" w:lineRule="auto"/>
      </w:pPr>
      <w:r>
        <w:br w:type="page"/>
      </w:r>
    </w:p>
    <w:p w:rsidR="00FB29EC" w:rsidRPr="00FB29EC" w:rsidRDefault="00FB29EC" w:rsidP="00FB29E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u w:val="single"/>
        </w:rPr>
        <w:t>GELDSTRAFEN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4243"/>
        <w:gridCol w:w="4105"/>
      </w:tblGrid>
      <w:tr w:rsidR="006036C2" w:rsidTr="00235279">
        <w:tc>
          <w:tcPr>
            <w:tcW w:w="4243" w:type="dxa"/>
          </w:tcPr>
          <w:p w:rsidR="006036C2" w:rsidRPr="00F14A67" w:rsidRDefault="006036C2" w:rsidP="00F14A67">
            <w:pPr>
              <w:pStyle w:val="Listenabsatz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Zuwiderhandlungen</w:t>
            </w:r>
          </w:p>
        </w:tc>
        <w:tc>
          <w:tcPr>
            <w:tcW w:w="4105" w:type="dxa"/>
          </w:tcPr>
          <w:p w:rsidR="006036C2" w:rsidRPr="00F14A67" w:rsidRDefault="006036C2" w:rsidP="00F14A67">
            <w:pPr>
              <w:pStyle w:val="Listenabsatz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Geldstrafen</w:t>
            </w:r>
          </w:p>
        </w:tc>
      </w:tr>
      <w:tr w:rsidR="006036C2" w:rsidTr="00235279">
        <w:tc>
          <w:tcPr>
            <w:tcW w:w="4243" w:type="dxa"/>
          </w:tcPr>
          <w:p w:rsidR="006036C2" w:rsidRPr="00F14A67" w:rsidRDefault="006036C2" w:rsidP="001943E3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Fehlende Entsendungsbescheinigung </w:t>
            </w:r>
            <w:r>
              <w:rPr>
                <w:b/>
                <w:color w:val="FF0000"/>
              </w:rPr>
              <w:t>des ausländischen Unternehmens.</w:t>
            </w:r>
          </w:p>
        </w:tc>
        <w:tc>
          <w:tcPr>
            <w:tcW w:w="4105" w:type="dxa"/>
          </w:tcPr>
          <w:p w:rsidR="006036C2" w:rsidRDefault="00644D41" w:rsidP="006036C2">
            <w:pPr>
              <w:pStyle w:val="Listenabsatz"/>
              <w:spacing w:after="0"/>
              <w:ind w:left="0"/>
              <w:jc w:val="both"/>
            </w:pPr>
            <w:r>
              <w:t xml:space="preserve">Bußgeld höchstens: </w:t>
            </w:r>
          </w:p>
          <w:p w:rsidR="006036C2" w:rsidRDefault="006036C2" w:rsidP="003F66FB">
            <w:pPr>
              <w:pStyle w:val="Listenabsatz"/>
              <w:numPr>
                <w:ilvl w:val="1"/>
                <w:numId w:val="29"/>
              </w:numPr>
              <w:tabs>
                <w:tab w:val="clear" w:pos="1440"/>
                <w:tab w:val="num" w:pos="572"/>
              </w:tabs>
              <w:spacing w:after="0"/>
              <w:ind w:left="572" w:hanging="284"/>
              <w:jc w:val="both"/>
            </w:pPr>
            <w:r>
              <w:rPr>
                <w:b/>
                <w:color w:val="FF0000"/>
              </w:rPr>
              <w:t>2000€</w:t>
            </w:r>
            <w:r>
              <w:t xml:space="preserve"> für jeden entsendeten Beschäftigten,</w:t>
            </w:r>
          </w:p>
          <w:p w:rsidR="00F14A67" w:rsidRDefault="00F14A67" w:rsidP="003F66FB">
            <w:pPr>
              <w:pStyle w:val="Listenabsatz"/>
              <w:numPr>
                <w:ilvl w:val="1"/>
                <w:numId w:val="29"/>
              </w:numPr>
              <w:tabs>
                <w:tab w:val="clear" w:pos="1440"/>
                <w:tab w:val="num" w:pos="572"/>
              </w:tabs>
              <w:spacing w:after="0"/>
              <w:ind w:left="572" w:hanging="284"/>
              <w:jc w:val="both"/>
            </w:pPr>
            <w:r>
              <w:rPr>
                <w:b/>
                <w:color w:val="FF0000"/>
              </w:rPr>
              <w:t>4000€</w:t>
            </w:r>
            <w:r>
              <w:t xml:space="preserve"> bei wiederholter Zuwiderhandlung im gleichen Jahr.</w:t>
            </w:r>
          </w:p>
        </w:tc>
      </w:tr>
      <w:tr w:rsidR="00F14A67" w:rsidTr="00235279">
        <w:tc>
          <w:tcPr>
            <w:tcW w:w="4243" w:type="dxa"/>
          </w:tcPr>
          <w:p w:rsidR="00F14A67" w:rsidRPr="00F14A67" w:rsidRDefault="00F14A67" w:rsidP="001943E3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Fehlender Unternehmensvertreter in Frankreich </w:t>
            </w:r>
            <w:r w:rsidR="003F66FB">
              <w:rPr>
                <w:b/>
                <w:color w:val="FF0000"/>
              </w:rPr>
              <w:t>des</w:t>
            </w:r>
            <w:r>
              <w:rPr>
                <w:b/>
                <w:color w:val="FF0000"/>
              </w:rPr>
              <w:t xml:space="preserve"> ausländischen Unternehmen</w:t>
            </w:r>
            <w:r w:rsidR="003F66FB">
              <w:rPr>
                <w:b/>
                <w:color w:val="FF0000"/>
              </w:rPr>
              <w:t>s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4105" w:type="dxa"/>
          </w:tcPr>
          <w:p w:rsidR="00644D41" w:rsidRDefault="00644D41" w:rsidP="00644D41">
            <w:pPr>
              <w:pStyle w:val="Listenabsatz"/>
              <w:spacing w:after="0"/>
              <w:ind w:left="0"/>
              <w:jc w:val="both"/>
            </w:pPr>
            <w:r>
              <w:t xml:space="preserve">Bußgeld höchstens: </w:t>
            </w:r>
          </w:p>
          <w:p w:rsidR="00F14A67" w:rsidRDefault="00F14A67" w:rsidP="003F66FB">
            <w:pPr>
              <w:pStyle w:val="Listenabsatz"/>
              <w:numPr>
                <w:ilvl w:val="1"/>
                <w:numId w:val="29"/>
              </w:numPr>
              <w:spacing w:after="0"/>
              <w:ind w:left="572" w:hanging="284"/>
              <w:jc w:val="both"/>
            </w:pPr>
            <w:r>
              <w:rPr>
                <w:b/>
                <w:color w:val="FF0000"/>
              </w:rPr>
              <w:t>2000€</w:t>
            </w:r>
            <w:r>
              <w:t xml:space="preserve"> für jeden entsendeten Beschäftigten,</w:t>
            </w:r>
          </w:p>
          <w:p w:rsidR="00F14A67" w:rsidRDefault="00F14A67" w:rsidP="003F66FB">
            <w:pPr>
              <w:pStyle w:val="Listenabsatz"/>
              <w:numPr>
                <w:ilvl w:val="1"/>
                <w:numId w:val="29"/>
              </w:numPr>
              <w:spacing w:after="0"/>
              <w:ind w:left="572" w:hanging="284"/>
              <w:jc w:val="both"/>
            </w:pPr>
            <w:r>
              <w:rPr>
                <w:b/>
                <w:color w:val="FF0000"/>
              </w:rPr>
              <w:t>4000€</w:t>
            </w:r>
            <w:r>
              <w:t xml:space="preserve"> bei wiederholter Zuwiderhandlung im gleichen Jahr.</w:t>
            </w:r>
          </w:p>
        </w:tc>
      </w:tr>
      <w:tr w:rsidR="00F14A67" w:rsidTr="00235279">
        <w:tc>
          <w:tcPr>
            <w:tcW w:w="4243" w:type="dxa"/>
          </w:tcPr>
          <w:p w:rsidR="00F14A67" w:rsidRPr="00F14A67" w:rsidRDefault="00F14A67" w:rsidP="001943E3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Fehlende vorherige Prüfung auf Entsendungsbescheinigung </w:t>
            </w:r>
            <w:r>
              <w:rPr>
                <w:b/>
                <w:color w:val="FF0000"/>
              </w:rPr>
              <w:t>durch den Auftraggeber oder ggf. den Empfänger*.</w:t>
            </w:r>
          </w:p>
        </w:tc>
        <w:tc>
          <w:tcPr>
            <w:tcW w:w="4105" w:type="dxa"/>
          </w:tcPr>
          <w:p w:rsidR="00644D41" w:rsidRDefault="00644D41" w:rsidP="00644D41">
            <w:pPr>
              <w:pStyle w:val="Listenabsatz"/>
              <w:spacing w:after="0"/>
              <w:ind w:left="0"/>
              <w:jc w:val="both"/>
            </w:pPr>
            <w:r>
              <w:t xml:space="preserve">Bußgeld höchstens: </w:t>
            </w:r>
          </w:p>
          <w:p w:rsidR="00F14A67" w:rsidRDefault="00F14A67" w:rsidP="003F66FB">
            <w:pPr>
              <w:pStyle w:val="Listenabsatz"/>
              <w:numPr>
                <w:ilvl w:val="1"/>
                <w:numId w:val="29"/>
              </w:numPr>
              <w:spacing w:after="0"/>
              <w:ind w:left="572" w:hanging="284"/>
              <w:jc w:val="both"/>
            </w:pPr>
            <w:r>
              <w:rPr>
                <w:b/>
                <w:color w:val="FF0000"/>
              </w:rPr>
              <w:t>2000€</w:t>
            </w:r>
            <w:r>
              <w:t xml:space="preserve"> für jeden entsendeten Beschäftigten,</w:t>
            </w:r>
          </w:p>
          <w:p w:rsidR="00F14A67" w:rsidRDefault="00F14A67" w:rsidP="003F66FB">
            <w:pPr>
              <w:pStyle w:val="Listenabsatz"/>
              <w:numPr>
                <w:ilvl w:val="1"/>
                <w:numId w:val="29"/>
              </w:numPr>
              <w:spacing w:after="0"/>
              <w:ind w:left="572" w:hanging="284"/>
              <w:jc w:val="both"/>
            </w:pPr>
            <w:r>
              <w:rPr>
                <w:b/>
                <w:color w:val="FF0000"/>
              </w:rPr>
              <w:t>4000€</w:t>
            </w:r>
            <w:r>
              <w:t xml:space="preserve"> bei wiederholter Zuwiderhandlung im gleichen Jahr.</w:t>
            </w:r>
          </w:p>
        </w:tc>
      </w:tr>
      <w:tr w:rsidR="00F14A67" w:rsidTr="00235279">
        <w:tc>
          <w:tcPr>
            <w:tcW w:w="4243" w:type="dxa"/>
          </w:tcPr>
          <w:p w:rsidR="00F14A67" w:rsidRPr="00F14A67" w:rsidRDefault="00F14A67" w:rsidP="001943E3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Fehlende vorherige Prüfung auf Unternehmensvertreter in Frankreich </w:t>
            </w:r>
            <w:r>
              <w:rPr>
                <w:b/>
                <w:color w:val="FF0000"/>
              </w:rPr>
              <w:t>durch den Auftraggeber oder ggf. den Empfänger*.</w:t>
            </w:r>
          </w:p>
        </w:tc>
        <w:tc>
          <w:tcPr>
            <w:tcW w:w="4105" w:type="dxa"/>
          </w:tcPr>
          <w:p w:rsidR="00644D41" w:rsidRDefault="00644D41" w:rsidP="00644D41">
            <w:pPr>
              <w:pStyle w:val="Listenabsatz"/>
              <w:spacing w:after="0"/>
              <w:ind w:left="0"/>
              <w:jc w:val="both"/>
            </w:pPr>
            <w:r>
              <w:t xml:space="preserve">Bußgeld höchstens: </w:t>
            </w:r>
          </w:p>
          <w:p w:rsidR="00F14A67" w:rsidRDefault="00F14A67" w:rsidP="003F66FB">
            <w:pPr>
              <w:pStyle w:val="Listenabsatz"/>
              <w:numPr>
                <w:ilvl w:val="1"/>
                <w:numId w:val="29"/>
              </w:numPr>
              <w:spacing w:after="0"/>
              <w:ind w:left="572" w:hanging="284"/>
              <w:jc w:val="both"/>
            </w:pPr>
            <w:r>
              <w:rPr>
                <w:b/>
                <w:color w:val="FF0000"/>
              </w:rPr>
              <w:t>2000€</w:t>
            </w:r>
            <w:r>
              <w:t xml:space="preserve"> für jeden entsendeten Beschäftigten,</w:t>
            </w:r>
          </w:p>
          <w:p w:rsidR="00F14A67" w:rsidRDefault="00F14A67" w:rsidP="003F66FB">
            <w:pPr>
              <w:pStyle w:val="Listenabsatz"/>
              <w:numPr>
                <w:ilvl w:val="1"/>
                <w:numId w:val="29"/>
              </w:numPr>
              <w:spacing w:after="0"/>
              <w:ind w:left="572" w:hanging="284"/>
              <w:jc w:val="both"/>
            </w:pPr>
            <w:r>
              <w:rPr>
                <w:b/>
                <w:color w:val="FF0000"/>
              </w:rPr>
              <w:t>4000€</w:t>
            </w:r>
            <w:r>
              <w:t xml:space="preserve"> bei wiederholter Zuwiderhandlung im gleichen Jahr.</w:t>
            </w:r>
          </w:p>
        </w:tc>
      </w:tr>
      <w:tr w:rsidR="00F14A67" w:rsidTr="00235279">
        <w:tc>
          <w:tcPr>
            <w:tcW w:w="4243" w:type="dxa"/>
          </w:tcPr>
          <w:p w:rsidR="00F14A67" w:rsidRPr="00F14A67" w:rsidRDefault="002666BC" w:rsidP="001943E3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Fehlende oder keine ordnungsgemäße Entsendungsbescheinigung </w:t>
            </w:r>
            <w:r>
              <w:rPr>
                <w:b/>
                <w:color w:val="FF0000"/>
              </w:rPr>
              <w:t>im Fahrzeug des entsendeten Beschäftigten.</w:t>
            </w:r>
          </w:p>
        </w:tc>
        <w:tc>
          <w:tcPr>
            <w:tcW w:w="4105" w:type="dxa"/>
          </w:tcPr>
          <w:p w:rsidR="00F14A67" w:rsidRDefault="00644D41" w:rsidP="00F14A67">
            <w:pPr>
              <w:pStyle w:val="Listenabsatz"/>
              <w:spacing w:after="0"/>
              <w:ind w:left="0"/>
              <w:jc w:val="both"/>
            </w:pPr>
            <w:r>
              <w:t xml:space="preserve">Strafbefehl 4. Klasse: </w:t>
            </w:r>
            <w:r>
              <w:rPr>
                <w:b/>
                <w:color w:val="FF0000"/>
              </w:rPr>
              <w:t>höchstens 750€.</w:t>
            </w:r>
          </w:p>
        </w:tc>
      </w:tr>
      <w:tr w:rsidR="00F14A67" w:rsidTr="00235279">
        <w:tc>
          <w:tcPr>
            <w:tcW w:w="4243" w:type="dxa"/>
          </w:tcPr>
          <w:p w:rsidR="00F14A67" w:rsidRPr="00F14A67" w:rsidRDefault="002666BC" w:rsidP="001943E3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Fehlender Arbeitsvertrag </w:t>
            </w:r>
            <w:r>
              <w:rPr>
                <w:b/>
                <w:color w:val="FF0000"/>
              </w:rPr>
              <w:t>im Fahrzeug des entsendeten Beschäftigten.</w:t>
            </w:r>
          </w:p>
        </w:tc>
        <w:tc>
          <w:tcPr>
            <w:tcW w:w="4105" w:type="dxa"/>
          </w:tcPr>
          <w:p w:rsidR="00F14A67" w:rsidRDefault="00644D41" w:rsidP="00F14A67">
            <w:pPr>
              <w:pStyle w:val="Listenabsatz"/>
              <w:spacing w:after="0"/>
              <w:ind w:left="0"/>
              <w:jc w:val="both"/>
            </w:pPr>
            <w:r>
              <w:t xml:space="preserve">Strafbefehl 3. Klasse: </w:t>
            </w:r>
            <w:r>
              <w:rPr>
                <w:b/>
                <w:color w:val="FF0000"/>
              </w:rPr>
              <w:t>höchstens 450€.</w:t>
            </w:r>
          </w:p>
        </w:tc>
      </w:tr>
      <w:tr w:rsidR="00F14A67" w:rsidTr="00235279">
        <w:tc>
          <w:tcPr>
            <w:tcW w:w="4243" w:type="dxa"/>
          </w:tcPr>
          <w:p w:rsidR="00EE5C9D" w:rsidRPr="00EE5C9D" w:rsidRDefault="00EE5C9D" w:rsidP="001943E3">
            <w:pPr>
              <w:pStyle w:val="Listenabsatz"/>
              <w:spacing w:after="0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Zahlung des Mindestlohns:</w:t>
            </w:r>
          </w:p>
          <w:p w:rsidR="00F14A67" w:rsidRPr="00F14A67" w:rsidRDefault="007F09D9" w:rsidP="001943E3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Verstoß </w:t>
            </w:r>
            <w:r>
              <w:rPr>
                <w:b/>
                <w:color w:val="FF0000"/>
              </w:rPr>
              <w:t>des Auftraggebers oder ggf. des Empfängers*</w:t>
            </w:r>
            <w:r>
              <w:rPr>
                <w:b/>
              </w:rPr>
              <w:t xml:space="preserve"> gegen seine Aufforderungs-** und Informations-**Pflicht.</w:t>
            </w:r>
          </w:p>
        </w:tc>
        <w:tc>
          <w:tcPr>
            <w:tcW w:w="4105" w:type="dxa"/>
          </w:tcPr>
          <w:p w:rsidR="00F14A67" w:rsidRDefault="00B02161" w:rsidP="00EE5C9D">
            <w:pPr>
              <w:pStyle w:val="Listenabsatz"/>
              <w:spacing w:after="0"/>
              <w:ind w:left="0"/>
              <w:jc w:val="both"/>
            </w:pPr>
            <w:r>
              <w:t xml:space="preserve">Empfänger bzw. Auftraggeber solidarisch haftbar mit dem ausländischen Unternehmen für die </w:t>
            </w:r>
            <w:r>
              <w:rPr>
                <w:b/>
                <w:color w:val="FF0000"/>
              </w:rPr>
              <w:t>Zahlung der Vergütung</w:t>
            </w:r>
            <w:r>
              <w:rPr>
                <w:color w:val="FF0000"/>
              </w:rPr>
              <w:t>.</w:t>
            </w:r>
          </w:p>
        </w:tc>
      </w:tr>
      <w:tr w:rsidR="00EE5C9D" w:rsidTr="00235279">
        <w:tc>
          <w:tcPr>
            <w:tcW w:w="4243" w:type="dxa"/>
          </w:tcPr>
          <w:p w:rsidR="00EE5C9D" w:rsidRPr="00EE5C9D" w:rsidRDefault="00EE5C9D" w:rsidP="001943E3">
            <w:pPr>
              <w:pStyle w:val="Listenabsatz"/>
              <w:spacing w:after="0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Angemessene Unterbringung:</w:t>
            </w:r>
          </w:p>
          <w:p w:rsidR="00EE5C9D" w:rsidRPr="00F14A67" w:rsidRDefault="00B02161" w:rsidP="001943E3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b/>
              </w:rPr>
              <w:t>Nichteinhaltung durch das ausländische Unternehmen</w:t>
            </w:r>
            <w:r w:rsidR="001323D7">
              <w:rPr>
                <w:b/>
              </w:rPr>
              <w:t xml:space="preserve"> </w:t>
            </w:r>
            <w:r>
              <w:rPr>
                <w:b/>
              </w:rPr>
              <w:t>und zwar sogar nach Aufforderung** durch</w:t>
            </w:r>
            <w:r w:rsidR="001323D7"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den Auftraggeber oder ggf. den Empfänger*</w:t>
            </w:r>
          </w:p>
        </w:tc>
        <w:tc>
          <w:tcPr>
            <w:tcW w:w="4105" w:type="dxa"/>
          </w:tcPr>
          <w:p w:rsidR="00EE5C9D" w:rsidRDefault="00B02161" w:rsidP="00B02161">
            <w:pPr>
              <w:pStyle w:val="Listenabsatz"/>
              <w:spacing w:after="0"/>
              <w:ind w:left="0"/>
              <w:jc w:val="both"/>
            </w:pPr>
            <w:r>
              <w:t xml:space="preserve">Übernahme durch den Empfänger bzw. den Auftraggeber </w:t>
            </w:r>
            <w:r>
              <w:rPr>
                <w:b/>
                <w:color w:val="FF0000"/>
              </w:rPr>
              <w:t>der Kosten einer angemessenen Unterbringung</w:t>
            </w:r>
            <w:r>
              <w:t>.</w:t>
            </w:r>
          </w:p>
        </w:tc>
      </w:tr>
      <w:tr w:rsidR="00EE5C9D" w:rsidTr="00235279">
        <w:tc>
          <w:tcPr>
            <w:tcW w:w="4243" w:type="dxa"/>
          </w:tcPr>
          <w:p w:rsidR="00E65D5A" w:rsidRDefault="00851871" w:rsidP="001943E3">
            <w:pPr>
              <w:pStyle w:val="Listenabsatz"/>
              <w:spacing w:after="0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Zuwiderhandlungen: </w:t>
            </w:r>
          </w:p>
          <w:p w:rsidR="00EE5C9D" w:rsidRPr="00E65D5A" w:rsidRDefault="00E65D5A" w:rsidP="001943E3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Verstoß </w:t>
            </w:r>
            <w:r>
              <w:rPr>
                <w:b/>
                <w:color w:val="FF0000"/>
              </w:rPr>
              <w:t>des Auftraggebers oder ggf. des Empfängers*</w:t>
            </w:r>
            <w:r>
              <w:rPr>
                <w:b/>
              </w:rPr>
              <w:t xml:space="preserve"> gegen seine Aufforderungs-** und Informations-*Pflicht bei Verstoß des ausländischen Unternehmens gegen arbeitsrechtliche und tarifvertragliche Bestimmungen (Mindestlohn, Feiertage, Einhaltung der Höchstdienst- und -arbeitszeitdauer usw.) </w:t>
            </w:r>
          </w:p>
        </w:tc>
        <w:tc>
          <w:tcPr>
            <w:tcW w:w="4105" w:type="dxa"/>
          </w:tcPr>
          <w:p w:rsidR="00EE5C9D" w:rsidRDefault="005B7BA8" w:rsidP="005B7BA8">
            <w:pPr>
              <w:pStyle w:val="Listenabsatz"/>
              <w:spacing w:after="0"/>
              <w:ind w:left="0"/>
              <w:jc w:val="both"/>
            </w:pPr>
            <w:r>
              <w:t xml:space="preserve">Strafbefehl 5. Klasse für jede festgestellte Zuwiderhandlung </w:t>
            </w:r>
            <w:r>
              <w:rPr>
                <w:b/>
                <w:color w:val="FF0000"/>
              </w:rPr>
              <w:t>von höchstens 1500€.</w:t>
            </w:r>
          </w:p>
        </w:tc>
      </w:tr>
    </w:tbl>
    <w:p w:rsidR="00F53B48" w:rsidRPr="00F53B48" w:rsidRDefault="00F53B48" w:rsidP="006767B2">
      <w:pPr>
        <w:pStyle w:val="Listenabsatz"/>
        <w:ind w:left="705"/>
        <w:jc w:val="both"/>
        <w:rPr>
          <w:color w:val="FF0000"/>
          <w:sz w:val="18"/>
          <w:szCs w:val="18"/>
        </w:rPr>
      </w:pPr>
      <w:r>
        <w:rPr>
          <w:color w:val="FF0000"/>
          <w:sz w:val="18"/>
        </w:rPr>
        <w:t>*Der Empfänger haftet solidarisch, sofern der Auftraggeber und das Unternehmen nicht in Frankreich angesiedelt sind.</w:t>
      </w:r>
    </w:p>
    <w:p w:rsidR="007D4244" w:rsidRPr="000423C9" w:rsidRDefault="000423C9" w:rsidP="006767B2">
      <w:pPr>
        <w:pStyle w:val="Listenabsatz"/>
        <w:ind w:left="705"/>
        <w:jc w:val="both"/>
        <w:rPr>
          <w:sz w:val="18"/>
          <w:szCs w:val="18"/>
        </w:rPr>
      </w:pPr>
      <w:r>
        <w:rPr>
          <w:sz w:val="18"/>
        </w:rPr>
        <w:t>**Bei Verstoß des ausländischen Unternehmens muss der Auftraggeber oder ggf. der durch einen Kontrollbeamten informierte Empfänger selbiges innerhalb einer per Anordnung festgelegten Frist dazu auffordern, die vorschriftswidrige Situation zu beheben.</w:t>
      </w:r>
    </w:p>
    <w:p w:rsidR="00C9760F" w:rsidRPr="000423C9" w:rsidRDefault="007D4244" w:rsidP="000423C9">
      <w:pPr>
        <w:pStyle w:val="Listenabsatz"/>
        <w:ind w:left="705"/>
        <w:jc w:val="both"/>
        <w:rPr>
          <w:b/>
          <w:sz w:val="18"/>
          <w:szCs w:val="18"/>
          <w:u w:val="single"/>
        </w:rPr>
      </w:pPr>
      <w:r>
        <w:rPr>
          <w:sz w:val="18"/>
        </w:rPr>
        <w:t>Nach dieser Aufforderung muss der Auftraggeber bzw. Empfänger den Informationsaustausch mit dem Kontrollbeamten abwi</w:t>
      </w:r>
      <w:r w:rsidR="001323D7">
        <w:rPr>
          <w:sz w:val="18"/>
        </w:rPr>
        <w:t>ckeln. Erhält er innerhalb einer</w:t>
      </w:r>
      <w:r>
        <w:rPr>
          <w:sz w:val="18"/>
        </w:rPr>
        <w:t xml:space="preserve"> per Anordnung festgelegten Frist keine Antwort, informiert er den Kontrollbeamten davon. Bei Behebung der vorschriftswidrigen Situation muss der Empfänger dem Kontrollbeamten eine Kopie übermitteln.</w:t>
      </w:r>
    </w:p>
    <w:sectPr w:rsidR="00C9760F" w:rsidRPr="000423C9" w:rsidSect="009C5BC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05" w:rsidRDefault="00356705">
      <w:r>
        <w:separator/>
      </w:r>
    </w:p>
  </w:endnote>
  <w:endnote w:type="continuationSeparator" w:id="0">
    <w:p w:rsidR="00356705" w:rsidRDefault="0035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44" w:rsidRDefault="008D4516" w:rsidP="00420B7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D424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D4244" w:rsidRDefault="007D4244" w:rsidP="00F2282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44" w:rsidRPr="00F22824" w:rsidRDefault="008D4516" w:rsidP="00420B77">
    <w:pPr>
      <w:pStyle w:val="Fuzeile"/>
      <w:framePr w:wrap="around" w:vAnchor="text" w:hAnchor="margin" w:xAlign="right" w:y="1"/>
      <w:rPr>
        <w:rStyle w:val="Seitenzahl"/>
      </w:rPr>
    </w:pPr>
    <w:r w:rsidRPr="00F22824">
      <w:rPr>
        <w:rStyle w:val="Seitenzahl"/>
      </w:rPr>
      <w:fldChar w:fldCharType="begin"/>
    </w:r>
    <w:r w:rsidR="007D4244" w:rsidRPr="00F22824">
      <w:rPr>
        <w:rStyle w:val="Seitenzahl"/>
      </w:rPr>
      <w:instrText xml:space="preserve">PAGE  </w:instrText>
    </w:r>
    <w:r w:rsidRPr="00F22824">
      <w:rPr>
        <w:rStyle w:val="Seitenzahl"/>
      </w:rPr>
      <w:fldChar w:fldCharType="separate"/>
    </w:r>
    <w:r w:rsidR="006B5F89">
      <w:rPr>
        <w:rStyle w:val="Seitenzahl"/>
        <w:noProof/>
      </w:rPr>
      <w:t>1</w:t>
    </w:r>
    <w:r w:rsidRPr="00F22824">
      <w:rPr>
        <w:rStyle w:val="Seitenzahl"/>
      </w:rPr>
      <w:fldChar w:fldCharType="end"/>
    </w:r>
  </w:p>
  <w:p w:rsidR="007D4244" w:rsidRDefault="007D4244" w:rsidP="00F2282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05" w:rsidRDefault="00356705">
      <w:r>
        <w:separator/>
      </w:r>
    </w:p>
  </w:footnote>
  <w:footnote w:type="continuationSeparator" w:id="0">
    <w:p w:rsidR="00356705" w:rsidRDefault="0035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8F5"/>
    <w:multiLevelType w:val="hybridMultilevel"/>
    <w:tmpl w:val="5E5669D0"/>
    <w:lvl w:ilvl="0" w:tplc="E1E6E18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697F"/>
    <w:multiLevelType w:val="hybridMultilevel"/>
    <w:tmpl w:val="FCAC1460"/>
    <w:lvl w:ilvl="0" w:tplc="7BB2D91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8A66C00"/>
    <w:multiLevelType w:val="hybridMultilevel"/>
    <w:tmpl w:val="17F43816"/>
    <w:lvl w:ilvl="0" w:tplc="0BA66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74812"/>
    <w:multiLevelType w:val="hybridMultilevel"/>
    <w:tmpl w:val="54D6EF04"/>
    <w:lvl w:ilvl="0" w:tplc="8B4694A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5F5A04"/>
    <w:multiLevelType w:val="hybridMultilevel"/>
    <w:tmpl w:val="018CCBF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445429"/>
    <w:multiLevelType w:val="multilevel"/>
    <w:tmpl w:val="5FA8168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E5935"/>
    <w:multiLevelType w:val="hybridMultilevel"/>
    <w:tmpl w:val="544A0CFE"/>
    <w:lvl w:ilvl="0" w:tplc="F600EB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C34D1"/>
    <w:multiLevelType w:val="multilevel"/>
    <w:tmpl w:val="FCAC146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734B2"/>
    <w:multiLevelType w:val="hybridMultilevel"/>
    <w:tmpl w:val="0158CB86"/>
    <w:lvl w:ilvl="0" w:tplc="95F20A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95A9C"/>
    <w:multiLevelType w:val="hybridMultilevel"/>
    <w:tmpl w:val="1376DDCA"/>
    <w:lvl w:ilvl="0" w:tplc="A4864B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BB2D9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E81DCB"/>
    <w:multiLevelType w:val="hybridMultilevel"/>
    <w:tmpl w:val="EFB6AD3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4D57DB"/>
    <w:multiLevelType w:val="hybridMultilevel"/>
    <w:tmpl w:val="823C97E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AC0829"/>
    <w:multiLevelType w:val="hybridMultilevel"/>
    <w:tmpl w:val="9A4012A6"/>
    <w:lvl w:ilvl="0" w:tplc="4D7E3F8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51791"/>
    <w:multiLevelType w:val="hybridMultilevel"/>
    <w:tmpl w:val="1B200552"/>
    <w:lvl w:ilvl="0" w:tplc="C242F0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33657"/>
    <w:multiLevelType w:val="hybridMultilevel"/>
    <w:tmpl w:val="84927CE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7E4F67"/>
    <w:multiLevelType w:val="hybridMultilevel"/>
    <w:tmpl w:val="20ACE8E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1B49E7"/>
    <w:multiLevelType w:val="hybridMultilevel"/>
    <w:tmpl w:val="FF7CCEE4"/>
    <w:lvl w:ilvl="0" w:tplc="FD08BC9A">
      <w:start w:val="10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0957F6B"/>
    <w:multiLevelType w:val="hybridMultilevel"/>
    <w:tmpl w:val="F140BEE0"/>
    <w:lvl w:ilvl="0" w:tplc="7BB2D9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B2D91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AD0591"/>
    <w:multiLevelType w:val="hybridMultilevel"/>
    <w:tmpl w:val="F496CCD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0E3BF5"/>
    <w:multiLevelType w:val="hybridMultilevel"/>
    <w:tmpl w:val="E31E7A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A02F26"/>
    <w:multiLevelType w:val="hybridMultilevel"/>
    <w:tmpl w:val="E7DA3D86"/>
    <w:lvl w:ilvl="0" w:tplc="040C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728F31A4"/>
    <w:multiLevelType w:val="hybridMultilevel"/>
    <w:tmpl w:val="8A14918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A97C5A"/>
    <w:multiLevelType w:val="hybridMultilevel"/>
    <w:tmpl w:val="B330DCA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3E0C8C"/>
    <w:multiLevelType w:val="hybridMultilevel"/>
    <w:tmpl w:val="4BC66D98"/>
    <w:lvl w:ilvl="0" w:tplc="DAFEC0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A57C79"/>
    <w:multiLevelType w:val="hybridMultilevel"/>
    <w:tmpl w:val="5B02F19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356884"/>
    <w:multiLevelType w:val="hybridMultilevel"/>
    <w:tmpl w:val="D282636C"/>
    <w:lvl w:ilvl="0" w:tplc="7BB2D9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BB2D9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5176DD"/>
    <w:multiLevelType w:val="multilevel"/>
    <w:tmpl w:val="A5787D7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3514DC"/>
    <w:multiLevelType w:val="hybridMultilevel"/>
    <w:tmpl w:val="B9B8812E"/>
    <w:lvl w:ilvl="0" w:tplc="A4864B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BB2D9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480E00"/>
    <w:multiLevelType w:val="hybridMultilevel"/>
    <w:tmpl w:val="4516B36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8466AB"/>
    <w:multiLevelType w:val="hybridMultilevel"/>
    <w:tmpl w:val="3CCE0B4E"/>
    <w:lvl w:ilvl="0" w:tplc="B680D6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5"/>
  </w:num>
  <w:num w:numId="5">
    <w:abstractNumId w:val="18"/>
  </w:num>
  <w:num w:numId="6">
    <w:abstractNumId w:val="24"/>
  </w:num>
  <w:num w:numId="7">
    <w:abstractNumId w:val="10"/>
  </w:num>
  <w:num w:numId="8">
    <w:abstractNumId w:val="28"/>
  </w:num>
  <w:num w:numId="9">
    <w:abstractNumId w:val="14"/>
  </w:num>
  <w:num w:numId="10">
    <w:abstractNumId w:val="22"/>
  </w:num>
  <w:num w:numId="11">
    <w:abstractNumId w:val="3"/>
  </w:num>
  <w:num w:numId="12">
    <w:abstractNumId w:val="4"/>
  </w:num>
  <w:num w:numId="13">
    <w:abstractNumId w:val="23"/>
  </w:num>
  <w:num w:numId="14">
    <w:abstractNumId w:val="27"/>
  </w:num>
  <w:num w:numId="15">
    <w:abstractNumId w:val="1"/>
  </w:num>
  <w:num w:numId="16">
    <w:abstractNumId w:val="26"/>
  </w:num>
  <w:num w:numId="17">
    <w:abstractNumId w:val="5"/>
  </w:num>
  <w:num w:numId="18">
    <w:abstractNumId w:val="17"/>
  </w:num>
  <w:num w:numId="19">
    <w:abstractNumId w:val="7"/>
  </w:num>
  <w:num w:numId="20">
    <w:abstractNumId w:val="25"/>
  </w:num>
  <w:num w:numId="21">
    <w:abstractNumId w:val="20"/>
  </w:num>
  <w:num w:numId="22">
    <w:abstractNumId w:val="11"/>
  </w:num>
  <w:num w:numId="23">
    <w:abstractNumId w:val="2"/>
  </w:num>
  <w:num w:numId="24">
    <w:abstractNumId w:val="0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C4"/>
    <w:rsid w:val="000105E4"/>
    <w:rsid w:val="00030C44"/>
    <w:rsid w:val="000423C9"/>
    <w:rsid w:val="00044CB6"/>
    <w:rsid w:val="00047943"/>
    <w:rsid w:val="00086436"/>
    <w:rsid w:val="00091209"/>
    <w:rsid w:val="000950DA"/>
    <w:rsid w:val="000B7235"/>
    <w:rsid w:val="000D2A75"/>
    <w:rsid w:val="000F1A74"/>
    <w:rsid w:val="00104145"/>
    <w:rsid w:val="0010444A"/>
    <w:rsid w:val="0012013D"/>
    <w:rsid w:val="00125E66"/>
    <w:rsid w:val="001303FC"/>
    <w:rsid w:val="001323D7"/>
    <w:rsid w:val="001437C4"/>
    <w:rsid w:val="00161B92"/>
    <w:rsid w:val="001637FD"/>
    <w:rsid w:val="0016591C"/>
    <w:rsid w:val="00177FCD"/>
    <w:rsid w:val="0018033B"/>
    <w:rsid w:val="00186916"/>
    <w:rsid w:val="001909EB"/>
    <w:rsid w:val="001943E3"/>
    <w:rsid w:val="001B2E6F"/>
    <w:rsid w:val="001B74A3"/>
    <w:rsid w:val="001C7EBF"/>
    <w:rsid w:val="001D137D"/>
    <w:rsid w:val="001E1DD6"/>
    <w:rsid w:val="001F7CA7"/>
    <w:rsid w:val="00211DA6"/>
    <w:rsid w:val="002221D5"/>
    <w:rsid w:val="00235279"/>
    <w:rsid w:val="002470F6"/>
    <w:rsid w:val="0025392F"/>
    <w:rsid w:val="00261E8F"/>
    <w:rsid w:val="002666BC"/>
    <w:rsid w:val="00273ECD"/>
    <w:rsid w:val="002778E9"/>
    <w:rsid w:val="002900C8"/>
    <w:rsid w:val="002D1609"/>
    <w:rsid w:val="002E454A"/>
    <w:rsid w:val="002F0432"/>
    <w:rsid w:val="002F0744"/>
    <w:rsid w:val="002F1825"/>
    <w:rsid w:val="002F71EE"/>
    <w:rsid w:val="002F7C7F"/>
    <w:rsid w:val="0031465F"/>
    <w:rsid w:val="0032107F"/>
    <w:rsid w:val="00340D29"/>
    <w:rsid w:val="0034124A"/>
    <w:rsid w:val="00343269"/>
    <w:rsid w:val="00344012"/>
    <w:rsid w:val="00344E4C"/>
    <w:rsid w:val="003539E2"/>
    <w:rsid w:val="00356705"/>
    <w:rsid w:val="00366318"/>
    <w:rsid w:val="00370662"/>
    <w:rsid w:val="003A519C"/>
    <w:rsid w:val="003C46AD"/>
    <w:rsid w:val="003C7BF8"/>
    <w:rsid w:val="003F66FB"/>
    <w:rsid w:val="003F68B1"/>
    <w:rsid w:val="00402D9E"/>
    <w:rsid w:val="004065DB"/>
    <w:rsid w:val="004130DB"/>
    <w:rsid w:val="00420B77"/>
    <w:rsid w:val="004403F7"/>
    <w:rsid w:val="00440791"/>
    <w:rsid w:val="00482CA0"/>
    <w:rsid w:val="00491A57"/>
    <w:rsid w:val="00492852"/>
    <w:rsid w:val="004A09DC"/>
    <w:rsid w:val="00527AC8"/>
    <w:rsid w:val="00527D9C"/>
    <w:rsid w:val="00536BA3"/>
    <w:rsid w:val="00546FD6"/>
    <w:rsid w:val="00552F62"/>
    <w:rsid w:val="00557561"/>
    <w:rsid w:val="0059275B"/>
    <w:rsid w:val="005B3F2C"/>
    <w:rsid w:val="005B49D4"/>
    <w:rsid w:val="005B7BA8"/>
    <w:rsid w:val="005C01AE"/>
    <w:rsid w:val="005E0E4A"/>
    <w:rsid w:val="005F3C82"/>
    <w:rsid w:val="006036C2"/>
    <w:rsid w:val="006129F4"/>
    <w:rsid w:val="00625C7C"/>
    <w:rsid w:val="00626495"/>
    <w:rsid w:val="00644D41"/>
    <w:rsid w:val="006454A0"/>
    <w:rsid w:val="006466BB"/>
    <w:rsid w:val="006767B2"/>
    <w:rsid w:val="0068201A"/>
    <w:rsid w:val="006833B6"/>
    <w:rsid w:val="00687A1E"/>
    <w:rsid w:val="00695EE7"/>
    <w:rsid w:val="006B5F89"/>
    <w:rsid w:val="006C34D7"/>
    <w:rsid w:val="006C7E07"/>
    <w:rsid w:val="006E07A5"/>
    <w:rsid w:val="006F571C"/>
    <w:rsid w:val="007043EB"/>
    <w:rsid w:val="00704E08"/>
    <w:rsid w:val="0072178F"/>
    <w:rsid w:val="007276E9"/>
    <w:rsid w:val="00735899"/>
    <w:rsid w:val="00750812"/>
    <w:rsid w:val="00786363"/>
    <w:rsid w:val="007A37FD"/>
    <w:rsid w:val="007A599A"/>
    <w:rsid w:val="007B7911"/>
    <w:rsid w:val="007D04D9"/>
    <w:rsid w:val="007D38D9"/>
    <w:rsid w:val="007D4244"/>
    <w:rsid w:val="007E4346"/>
    <w:rsid w:val="007E4AAA"/>
    <w:rsid w:val="007F09D9"/>
    <w:rsid w:val="008032CF"/>
    <w:rsid w:val="008047F5"/>
    <w:rsid w:val="00804DD0"/>
    <w:rsid w:val="008131C2"/>
    <w:rsid w:val="00813C55"/>
    <w:rsid w:val="00821F75"/>
    <w:rsid w:val="00825BF7"/>
    <w:rsid w:val="00844751"/>
    <w:rsid w:val="00851871"/>
    <w:rsid w:val="0085692B"/>
    <w:rsid w:val="00876849"/>
    <w:rsid w:val="00891582"/>
    <w:rsid w:val="008A1F21"/>
    <w:rsid w:val="008B5EE4"/>
    <w:rsid w:val="008B6DFD"/>
    <w:rsid w:val="008D4516"/>
    <w:rsid w:val="008E6716"/>
    <w:rsid w:val="00916518"/>
    <w:rsid w:val="0092075D"/>
    <w:rsid w:val="009244F0"/>
    <w:rsid w:val="00933063"/>
    <w:rsid w:val="009744FB"/>
    <w:rsid w:val="009C5BCB"/>
    <w:rsid w:val="009E3534"/>
    <w:rsid w:val="009E449E"/>
    <w:rsid w:val="00A21316"/>
    <w:rsid w:val="00A25A08"/>
    <w:rsid w:val="00A576FE"/>
    <w:rsid w:val="00A70D76"/>
    <w:rsid w:val="00A854BD"/>
    <w:rsid w:val="00A92FEF"/>
    <w:rsid w:val="00A95E98"/>
    <w:rsid w:val="00A979DA"/>
    <w:rsid w:val="00AA5123"/>
    <w:rsid w:val="00AB1BFF"/>
    <w:rsid w:val="00AC6B9C"/>
    <w:rsid w:val="00AD7F0D"/>
    <w:rsid w:val="00AE247D"/>
    <w:rsid w:val="00AF345E"/>
    <w:rsid w:val="00AF592E"/>
    <w:rsid w:val="00B02161"/>
    <w:rsid w:val="00B1570C"/>
    <w:rsid w:val="00B760B0"/>
    <w:rsid w:val="00B85F00"/>
    <w:rsid w:val="00BB09C7"/>
    <w:rsid w:val="00BC35E1"/>
    <w:rsid w:val="00BD34F6"/>
    <w:rsid w:val="00BE3979"/>
    <w:rsid w:val="00BE6F76"/>
    <w:rsid w:val="00BF4A6A"/>
    <w:rsid w:val="00C2521E"/>
    <w:rsid w:val="00C5792C"/>
    <w:rsid w:val="00C90660"/>
    <w:rsid w:val="00C90AE7"/>
    <w:rsid w:val="00C9760F"/>
    <w:rsid w:val="00CA4ADB"/>
    <w:rsid w:val="00CB49A1"/>
    <w:rsid w:val="00CD45EA"/>
    <w:rsid w:val="00CE4413"/>
    <w:rsid w:val="00CF6FEE"/>
    <w:rsid w:val="00D31917"/>
    <w:rsid w:val="00D51471"/>
    <w:rsid w:val="00D56E08"/>
    <w:rsid w:val="00D56EB9"/>
    <w:rsid w:val="00D6589B"/>
    <w:rsid w:val="00DD5B90"/>
    <w:rsid w:val="00DD63C8"/>
    <w:rsid w:val="00DE506F"/>
    <w:rsid w:val="00DF082B"/>
    <w:rsid w:val="00DF7E39"/>
    <w:rsid w:val="00E056F3"/>
    <w:rsid w:val="00E12C6B"/>
    <w:rsid w:val="00E20D16"/>
    <w:rsid w:val="00E228C4"/>
    <w:rsid w:val="00E6403F"/>
    <w:rsid w:val="00E65D5A"/>
    <w:rsid w:val="00E66E97"/>
    <w:rsid w:val="00E7326A"/>
    <w:rsid w:val="00E87BE2"/>
    <w:rsid w:val="00E92877"/>
    <w:rsid w:val="00EC048D"/>
    <w:rsid w:val="00EE5C9D"/>
    <w:rsid w:val="00F14A67"/>
    <w:rsid w:val="00F22824"/>
    <w:rsid w:val="00F51A7A"/>
    <w:rsid w:val="00F53B48"/>
    <w:rsid w:val="00F62353"/>
    <w:rsid w:val="00F86246"/>
    <w:rsid w:val="00F91D97"/>
    <w:rsid w:val="00F92A1F"/>
    <w:rsid w:val="00FA0643"/>
    <w:rsid w:val="00FB29EC"/>
    <w:rsid w:val="00FB5E1A"/>
    <w:rsid w:val="00FD57A9"/>
    <w:rsid w:val="00FE5EB4"/>
    <w:rsid w:val="00FF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BCB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432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97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44FB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rsid w:val="000B72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228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21F75"/>
    <w:rPr>
      <w:rFonts w:cs="Times New Roman"/>
      <w:lang w:eastAsia="de-DE"/>
    </w:rPr>
  </w:style>
  <w:style w:type="character" w:styleId="Seitenzahl">
    <w:name w:val="page number"/>
    <w:basedOn w:val="Absatz-Standardschriftart"/>
    <w:uiPriority w:val="99"/>
    <w:rsid w:val="00F22824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F228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21F75"/>
    <w:rPr>
      <w:rFonts w:cs="Times New Roman"/>
      <w:lang w:eastAsia="de-DE"/>
    </w:rPr>
  </w:style>
  <w:style w:type="table" w:styleId="Tabellenraster">
    <w:name w:val="Table Grid"/>
    <w:basedOn w:val="NormaleTabelle"/>
    <w:locked/>
    <w:rsid w:val="002F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F04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04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0432"/>
    <w:rPr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04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0432"/>
    <w:rPr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BCB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432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97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44FB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rsid w:val="000B72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228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21F75"/>
    <w:rPr>
      <w:rFonts w:cs="Times New Roman"/>
      <w:lang w:eastAsia="de-DE"/>
    </w:rPr>
  </w:style>
  <w:style w:type="character" w:styleId="Seitenzahl">
    <w:name w:val="page number"/>
    <w:basedOn w:val="Absatz-Standardschriftart"/>
    <w:uiPriority w:val="99"/>
    <w:rsid w:val="00F22824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F228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21F75"/>
    <w:rPr>
      <w:rFonts w:cs="Times New Roman"/>
      <w:lang w:eastAsia="de-DE"/>
    </w:rPr>
  </w:style>
  <w:style w:type="table" w:styleId="Tabellenraster">
    <w:name w:val="Table Grid"/>
    <w:basedOn w:val="NormaleTabelle"/>
    <w:locked/>
    <w:rsid w:val="002F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F04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04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0432"/>
    <w:rPr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04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0432"/>
    <w:rPr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682F1-A27E-435D-8C0D-FA464466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1321</Words>
  <Characters>7532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Reimann Susanne, AC Strassburg</cp:lastModifiedBy>
  <cp:revision>2</cp:revision>
  <cp:lastPrinted>2016-06-15T08:42:00Z</cp:lastPrinted>
  <dcterms:created xsi:type="dcterms:W3CDTF">2016-06-27T12:05:00Z</dcterms:created>
  <dcterms:modified xsi:type="dcterms:W3CDTF">2016-06-27T12:05:00Z</dcterms:modified>
</cp:coreProperties>
</file>